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5169CA" w14:textId="2B5D2C51" w:rsidR="000F3B1D" w:rsidRDefault="000F3B1D" w:rsidP="006A32C4">
      <w:pPr>
        <w:pBdr>
          <w:bottom w:val="thinThickSmallGap" w:sz="12" w:space="1" w:color="943634"/>
        </w:pBdr>
        <w:spacing w:before="400" w:line="252" w:lineRule="auto"/>
        <w:jc w:val="center"/>
        <w:outlineLvl w:val="0"/>
        <w:rPr>
          <w:rFonts w:eastAsia="Times New Roman" w:cstheme="minorHAnsi"/>
          <w:b/>
          <w:caps/>
          <w:color w:val="632423"/>
          <w:spacing w:val="20"/>
          <w:sz w:val="36"/>
          <w:szCs w:val="36"/>
        </w:rPr>
      </w:pPr>
      <w:r>
        <w:rPr>
          <w:rFonts w:eastAsia="Times New Roman" w:cstheme="minorHAnsi"/>
          <w:b/>
          <w:caps/>
          <w:color w:val="632423"/>
          <w:spacing w:val="20"/>
          <w:sz w:val="36"/>
          <w:szCs w:val="36"/>
        </w:rPr>
        <w:t>προς</w:t>
      </w:r>
    </w:p>
    <w:p w14:paraId="160E494E" w14:textId="46910E7A" w:rsidR="003C6AE3" w:rsidRPr="00801B2D" w:rsidRDefault="00596D44" w:rsidP="00B14E28">
      <w:pPr>
        <w:pBdr>
          <w:bottom w:val="thinThickSmallGap" w:sz="12" w:space="1" w:color="943634"/>
        </w:pBdr>
        <w:spacing w:before="400" w:after="840" w:line="252" w:lineRule="auto"/>
        <w:jc w:val="center"/>
        <w:outlineLvl w:val="0"/>
        <w:rPr>
          <w:rFonts w:eastAsia="Times New Roman" w:cstheme="minorHAnsi"/>
          <w:b/>
          <w:caps/>
          <w:color w:val="632423"/>
          <w:spacing w:val="20"/>
          <w:sz w:val="36"/>
          <w:szCs w:val="36"/>
        </w:rPr>
      </w:pPr>
      <w:r>
        <w:rPr>
          <w:rFonts w:eastAsia="Times New Roman" w:cstheme="minorHAnsi"/>
          <w:b/>
          <w:color w:val="632423"/>
          <w:spacing w:val="20"/>
          <w:sz w:val="36"/>
          <w:szCs w:val="36"/>
        </w:rPr>
        <w:t>………</w:t>
      </w:r>
      <w:r w:rsidR="00410222">
        <w:rPr>
          <w:rFonts w:eastAsia="Times New Roman" w:cstheme="minorHAnsi"/>
          <w:b/>
          <w:color w:val="632423"/>
          <w:spacing w:val="20"/>
          <w:sz w:val="36"/>
          <w:szCs w:val="36"/>
        </w:rPr>
        <w:t>(</w:t>
      </w:r>
      <w:r w:rsidR="000F3B1D">
        <w:rPr>
          <w:rFonts w:eastAsia="Times New Roman" w:cstheme="minorHAnsi"/>
          <w:b/>
          <w:color w:val="632423"/>
          <w:spacing w:val="20"/>
          <w:sz w:val="36"/>
          <w:szCs w:val="36"/>
        </w:rPr>
        <w:t>εισαγγελία/δήμο/αστυνομία</w:t>
      </w:r>
      <w:r w:rsidR="00410222">
        <w:rPr>
          <w:rFonts w:eastAsia="Times New Roman" w:cstheme="minorHAnsi"/>
          <w:b/>
          <w:color w:val="632423"/>
          <w:spacing w:val="20"/>
          <w:sz w:val="36"/>
          <w:szCs w:val="36"/>
        </w:rPr>
        <w:t>)</w:t>
      </w:r>
      <w:r>
        <w:rPr>
          <w:rFonts w:eastAsia="Times New Roman" w:cstheme="minorHAnsi"/>
          <w:b/>
          <w:color w:val="632423"/>
          <w:spacing w:val="20"/>
          <w:sz w:val="36"/>
          <w:szCs w:val="36"/>
        </w:rPr>
        <w:t>………..</w:t>
      </w:r>
    </w:p>
    <w:p w14:paraId="4DB66CEA" w14:textId="5F5C0C4C" w:rsidR="000F3B1D" w:rsidRPr="00801B2D" w:rsidRDefault="009378FA" w:rsidP="00922D36">
      <w:pPr>
        <w:spacing w:after="600"/>
        <w:jc w:val="center"/>
        <w:rPr>
          <w:rFonts w:eastAsia="Calibri" w:cstheme="minorHAnsi"/>
          <w:b/>
          <w:sz w:val="32"/>
          <w:szCs w:val="32"/>
          <w:u w:val="single"/>
        </w:rPr>
      </w:pPr>
      <w:r>
        <w:rPr>
          <w:rFonts w:eastAsia="Calibri" w:cstheme="minorHAnsi"/>
          <w:b/>
          <w:sz w:val="32"/>
          <w:szCs w:val="32"/>
          <w:u w:val="single"/>
        </w:rPr>
        <w:t xml:space="preserve">Ε Π Ε Ι Γ Ο Υ Σ Α   </w:t>
      </w:r>
      <w:r w:rsidR="009F7F19">
        <w:rPr>
          <w:rFonts w:eastAsia="Calibri" w:cstheme="minorHAnsi"/>
          <w:b/>
          <w:sz w:val="32"/>
          <w:szCs w:val="32"/>
          <w:u w:val="single"/>
        </w:rPr>
        <w:t xml:space="preserve">Κ Α Τ Α Γ </w:t>
      </w:r>
      <w:proofErr w:type="spellStart"/>
      <w:r w:rsidR="009F7F19">
        <w:rPr>
          <w:rFonts w:eastAsia="Calibri" w:cstheme="minorHAnsi"/>
          <w:b/>
          <w:sz w:val="32"/>
          <w:szCs w:val="32"/>
          <w:u w:val="single"/>
        </w:rPr>
        <w:t>Γ</w:t>
      </w:r>
      <w:proofErr w:type="spellEnd"/>
      <w:r w:rsidR="009F7F19">
        <w:rPr>
          <w:rFonts w:eastAsia="Calibri" w:cstheme="minorHAnsi"/>
          <w:b/>
          <w:sz w:val="32"/>
          <w:szCs w:val="32"/>
          <w:u w:val="single"/>
        </w:rPr>
        <w:t xml:space="preserve"> Ε Λ Ι Α</w:t>
      </w:r>
    </w:p>
    <w:p w14:paraId="48BD9383" w14:textId="6E36AB64" w:rsidR="003C6AE3" w:rsidRPr="00F2415F" w:rsidRDefault="008858EC" w:rsidP="006A32C4">
      <w:pPr>
        <w:jc w:val="both"/>
        <w:rPr>
          <w:rFonts w:eastAsia="Calibri" w:cstheme="minorHAnsi"/>
        </w:rPr>
      </w:pPr>
      <w:r>
        <w:rPr>
          <w:rFonts w:eastAsia="Calibri" w:cstheme="minorHAnsi"/>
        </w:rPr>
        <w:t>τ</w:t>
      </w:r>
      <w:r w:rsidR="003C6AE3" w:rsidRPr="003C6AE3">
        <w:rPr>
          <w:rFonts w:eastAsia="Calibri" w:cstheme="minorHAnsi"/>
        </w:rPr>
        <w:t xml:space="preserve">ου </w:t>
      </w:r>
      <w:r w:rsidR="000A605D">
        <w:rPr>
          <w:rFonts w:eastAsia="Calibri" w:cstheme="minorHAnsi"/>
        </w:rPr>
        <w:t>________________________________</w:t>
      </w:r>
      <w:r w:rsidR="00FE64D1">
        <w:rPr>
          <w:rFonts w:eastAsia="Calibri" w:cstheme="minorHAnsi"/>
          <w:b/>
          <w:caps/>
        </w:rPr>
        <w:t xml:space="preserve"> </w:t>
      </w:r>
      <w:r w:rsidR="003C6AE3" w:rsidRPr="003C6AE3">
        <w:rPr>
          <w:rFonts w:eastAsia="Calibri" w:cstheme="minorHAnsi"/>
        </w:rPr>
        <w:t>με Α.Δ.Τ.</w:t>
      </w:r>
      <w:r w:rsidR="00627051">
        <w:rPr>
          <w:rFonts w:eastAsia="Calibri" w:cstheme="minorHAnsi"/>
        </w:rPr>
        <w:t xml:space="preserve"> </w:t>
      </w:r>
      <w:r w:rsidR="000A605D">
        <w:rPr>
          <w:rFonts w:eastAsia="Calibri" w:cstheme="minorHAnsi"/>
        </w:rPr>
        <w:t>_____________</w:t>
      </w:r>
      <w:r w:rsidR="003C6AE3" w:rsidRPr="003C6AE3">
        <w:rPr>
          <w:rFonts w:eastAsia="Calibri" w:cstheme="minorHAnsi"/>
        </w:rPr>
        <w:t xml:space="preserve">, Α.Φ.Μ. </w:t>
      </w:r>
      <w:r w:rsidR="000A605D">
        <w:rPr>
          <w:rFonts w:eastAsia="Calibri" w:cstheme="minorHAnsi"/>
        </w:rPr>
        <w:t>_______________</w:t>
      </w:r>
      <w:r w:rsidR="00627051">
        <w:rPr>
          <w:rFonts w:eastAsia="Calibri" w:cstheme="minorHAnsi"/>
        </w:rPr>
        <w:t xml:space="preserve"> </w:t>
      </w:r>
      <w:r w:rsidR="00FE64D1">
        <w:rPr>
          <w:rFonts w:eastAsia="Calibri" w:cstheme="minorHAnsi"/>
        </w:rPr>
        <w:t>κατοί</w:t>
      </w:r>
      <w:r w:rsidR="003C6AE3" w:rsidRPr="003C6AE3">
        <w:rPr>
          <w:rFonts w:eastAsia="Calibri" w:cstheme="minorHAnsi"/>
        </w:rPr>
        <w:t xml:space="preserve">κου </w:t>
      </w:r>
      <w:r w:rsidR="000A605D">
        <w:rPr>
          <w:rFonts w:eastAsia="Calibri" w:cstheme="minorHAnsi"/>
        </w:rPr>
        <w:t>_____________________________</w:t>
      </w:r>
      <w:r w:rsidR="003C6AE3" w:rsidRPr="003C6AE3">
        <w:rPr>
          <w:rFonts w:eastAsia="Calibri" w:cstheme="minorHAnsi"/>
        </w:rPr>
        <w:t xml:space="preserve">, οδός </w:t>
      </w:r>
      <w:r w:rsidR="000A605D">
        <w:rPr>
          <w:rFonts w:eastAsia="Calibri" w:cstheme="minorHAnsi"/>
        </w:rPr>
        <w:t>__________________________________________</w:t>
      </w:r>
      <w:r w:rsidR="003C6AE3" w:rsidRPr="003C6AE3">
        <w:rPr>
          <w:rFonts w:eastAsia="Calibri" w:cstheme="minorHAnsi"/>
        </w:rPr>
        <w:t xml:space="preserve"> </w:t>
      </w:r>
      <w:proofErr w:type="spellStart"/>
      <w:r w:rsidR="003C6AE3" w:rsidRPr="003C6AE3">
        <w:rPr>
          <w:rFonts w:eastAsia="Calibri" w:cstheme="minorHAnsi"/>
        </w:rPr>
        <w:t>αρ</w:t>
      </w:r>
      <w:proofErr w:type="spellEnd"/>
      <w:r w:rsidR="003C6AE3" w:rsidRPr="003C6AE3">
        <w:rPr>
          <w:rFonts w:eastAsia="Calibri" w:cstheme="minorHAnsi"/>
        </w:rPr>
        <w:t xml:space="preserve">. </w:t>
      </w:r>
      <w:r w:rsidR="000A605D">
        <w:rPr>
          <w:rFonts w:eastAsia="Calibri" w:cstheme="minorHAnsi"/>
        </w:rPr>
        <w:t>_____</w:t>
      </w:r>
      <w:r w:rsidR="003C6AE3" w:rsidRPr="003C6AE3">
        <w:rPr>
          <w:rFonts w:eastAsia="Calibri" w:cstheme="minorHAnsi"/>
        </w:rPr>
        <w:t>,</w:t>
      </w:r>
      <w:r w:rsidR="009F7F19">
        <w:rPr>
          <w:rFonts w:eastAsia="Calibri" w:cstheme="minorHAnsi"/>
        </w:rPr>
        <w:t xml:space="preserve"> Τ.Κ.</w:t>
      </w:r>
      <w:r w:rsidR="00C30E17">
        <w:rPr>
          <w:rFonts w:eastAsia="Calibri" w:cstheme="minorHAnsi"/>
        </w:rPr>
        <w:t xml:space="preserve"> </w:t>
      </w:r>
      <w:r w:rsidR="000A605D">
        <w:rPr>
          <w:rFonts w:eastAsia="Calibri" w:cstheme="minorHAnsi"/>
        </w:rPr>
        <w:t>______</w:t>
      </w:r>
      <w:r w:rsidR="003C6AE3" w:rsidRPr="003C6AE3">
        <w:rPr>
          <w:rFonts w:eastAsia="Calibri" w:cstheme="minorHAnsi"/>
        </w:rPr>
        <w:t xml:space="preserve"> </w:t>
      </w:r>
      <w:r w:rsidR="00BA7E64" w:rsidRPr="00955E93">
        <w:rPr>
          <w:rFonts w:eastAsia="Calibri" w:cstheme="minorHAnsi"/>
        </w:rPr>
        <w:t xml:space="preserve">και </w:t>
      </w:r>
      <w:r w:rsidR="003C6AE3" w:rsidRPr="003C6AE3">
        <w:rPr>
          <w:rFonts w:eastAsia="Calibri" w:cstheme="minorHAnsi"/>
        </w:rPr>
        <w:t>διεύθυ</w:t>
      </w:r>
      <w:r w:rsidR="00FE64D1">
        <w:rPr>
          <w:rFonts w:eastAsia="Calibri" w:cstheme="minorHAnsi"/>
        </w:rPr>
        <w:t xml:space="preserve">νση ηλεκτρονικού ταχυδρομείου: </w:t>
      </w:r>
      <w:r w:rsidR="000A605D" w:rsidRPr="000A605D">
        <w:rPr>
          <w:rFonts w:eastAsia="Calibri" w:cstheme="minorHAnsi"/>
        </w:rPr>
        <w:t>_______________________________</w:t>
      </w:r>
    </w:p>
    <w:p w14:paraId="2BD0DA43" w14:textId="6A7D3887" w:rsidR="003C6AE3" w:rsidRPr="00801B2D" w:rsidRDefault="003C6AE3" w:rsidP="00922D36">
      <w:pPr>
        <w:spacing w:before="480" w:after="360"/>
        <w:jc w:val="center"/>
        <w:rPr>
          <w:rFonts w:eastAsia="Calibri" w:cstheme="minorHAnsi"/>
          <w:b/>
          <w:sz w:val="28"/>
          <w:szCs w:val="28"/>
        </w:rPr>
      </w:pPr>
      <w:r w:rsidRPr="00801B2D">
        <w:rPr>
          <w:rFonts w:eastAsia="Calibri" w:cstheme="minorHAnsi"/>
          <w:b/>
          <w:sz w:val="28"/>
          <w:szCs w:val="28"/>
        </w:rPr>
        <w:t>Κ</w:t>
      </w:r>
      <w:r w:rsidR="00801B2D">
        <w:rPr>
          <w:rFonts w:eastAsia="Calibri" w:cstheme="minorHAnsi"/>
          <w:b/>
          <w:sz w:val="28"/>
          <w:szCs w:val="28"/>
        </w:rPr>
        <w:t xml:space="preserve"> </w:t>
      </w:r>
      <w:r w:rsidRPr="00801B2D">
        <w:rPr>
          <w:rFonts w:eastAsia="Calibri" w:cstheme="minorHAnsi"/>
          <w:b/>
          <w:sz w:val="28"/>
          <w:szCs w:val="28"/>
        </w:rPr>
        <w:t>Α</w:t>
      </w:r>
      <w:r w:rsidR="00801B2D">
        <w:rPr>
          <w:rFonts w:eastAsia="Calibri" w:cstheme="minorHAnsi"/>
          <w:b/>
          <w:sz w:val="28"/>
          <w:szCs w:val="28"/>
        </w:rPr>
        <w:t xml:space="preserve"> Τ </w:t>
      </w:r>
      <w:r w:rsidRPr="00801B2D">
        <w:rPr>
          <w:rFonts w:eastAsia="Calibri" w:cstheme="minorHAnsi"/>
          <w:b/>
          <w:sz w:val="28"/>
          <w:szCs w:val="28"/>
        </w:rPr>
        <w:t>Α</w:t>
      </w:r>
    </w:p>
    <w:p w14:paraId="42D9D52B" w14:textId="5D110D17" w:rsidR="008D6956" w:rsidRPr="003348AB" w:rsidRDefault="005C7953" w:rsidP="003348AB">
      <w:pPr>
        <w:pStyle w:val="ListParagraph"/>
        <w:numPr>
          <w:ilvl w:val="0"/>
          <w:numId w:val="28"/>
        </w:numPr>
        <w:ind w:left="284" w:hanging="284"/>
        <w:jc w:val="both"/>
        <w:rPr>
          <w:rFonts w:eastAsia="Calibri" w:cstheme="minorHAnsi"/>
        </w:rPr>
      </w:pPr>
      <w:r w:rsidRPr="003348AB">
        <w:rPr>
          <w:rFonts w:eastAsia="Calibri" w:cstheme="minorHAnsi"/>
        </w:rPr>
        <w:t xml:space="preserve">του αρμόδιου εισαγγελέα </w:t>
      </w:r>
      <w:r w:rsidR="00A5349E">
        <w:rPr>
          <w:rFonts w:eastAsia="Calibri" w:cstheme="minorHAnsi"/>
        </w:rPr>
        <w:t xml:space="preserve">και του εισαγγελέα υπηρεσίας </w:t>
      </w:r>
      <w:r w:rsidRPr="003348AB">
        <w:rPr>
          <w:rFonts w:eastAsia="Calibri" w:cstheme="minorHAnsi"/>
        </w:rPr>
        <w:t>που θα επιτρέψει την εκτροπή από τη νομιμότητα</w:t>
      </w:r>
    </w:p>
    <w:p w14:paraId="4CAD906B" w14:textId="3A39ADF9" w:rsidR="00251E14" w:rsidRPr="003348AB" w:rsidRDefault="005C7953" w:rsidP="003348AB">
      <w:pPr>
        <w:pStyle w:val="ListParagraph"/>
        <w:numPr>
          <w:ilvl w:val="0"/>
          <w:numId w:val="28"/>
        </w:numPr>
        <w:ind w:left="284" w:hanging="284"/>
        <w:jc w:val="both"/>
        <w:rPr>
          <w:rFonts w:eastAsia="Calibri" w:cstheme="minorHAnsi"/>
        </w:rPr>
      </w:pPr>
      <w:r w:rsidRPr="003348AB">
        <w:rPr>
          <w:rFonts w:eastAsia="Calibri" w:cstheme="minorHAnsi"/>
        </w:rPr>
        <w:t>των αρμοδίων αστυνομικών οργάνων που δεν αντιδρούν στην εκτροπή από τη νομιμότητα</w:t>
      </w:r>
    </w:p>
    <w:p w14:paraId="7A125E90" w14:textId="750431B6" w:rsidR="0083257F" w:rsidRPr="003348AB" w:rsidRDefault="005C7953" w:rsidP="003348AB">
      <w:pPr>
        <w:pStyle w:val="ListParagraph"/>
        <w:numPr>
          <w:ilvl w:val="0"/>
          <w:numId w:val="28"/>
        </w:numPr>
        <w:ind w:left="284" w:hanging="284"/>
        <w:jc w:val="both"/>
        <w:rPr>
          <w:rFonts w:eastAsia="Calibri" w:cstheme="minorHAnsi"/>
        </w:rPr>
      </w:pPr>
      <w:r w:rsidRPr="003348AB">
        <w:rPr>
          <w:rFonts w:eastAsia="Calibri" w:cstheme="minorHAnsi"/>
        </w:rPr>
        <w:t>του δημάρχου και του δημοτικού συμβουλίου που επιτρέπουν την εκτροπή από τη νομιμότητα</w:t>
      </w:r>
    </w:p>
    <w:p w14:paraId="16187529" w14:textId="32B328FC" w:rsidR="00AA4776" w:rsidRPr="003348AB" w:rsidRDefault="008D6956" w:rsidP="003348AB">
      <w:pPr>
        <w:pStyle w:val="ListParagraph"/>
        <w:numPr>
          <w:ilvl w:val="0"/>
          <w:numId w:val="28"/>
        </w:numPr>
        <w:ind w:left="284" w:hanging="284"/>
        <w:jc w:val="both"/>
        <w:rPr>
          <w:rFonts w:eastAsia="Calibri" w:cstheme="minorHAnsi"/>
        </w:rPr>
      </w:pPr>
      <w:r w:rsidRPr="003348AB">
        <w:rPr>
          <w:rFonts w:eastAsia="Calibri" w:cstheme="minorHAnsi"/>
        </w:rPr>
        <w:t xml:space="preserve">και </w:t>
      </w:r>
      <w:r w:rsidR="00090E74" w:rsidRPr="003348AB">
        <w:rPr>
          <w:rFonts w:eastAsia="Calibri" w:cstheme="minorHAnsi"/>
        </w:rPr>
        <w:t xml:space="preserve">Παντός </w:t>
      </w:r>
      <w:r w:rsidR="00F07725" w:rsidRPr="003348AB">
        <w:rPr>
          <w:rFonts w:eastAsia="Calibri" w:cstheme="minorHAnsi"/>
        </w:rPr>
        <w:t xml:space="preserve">Άλλου </w:t>
      </w:r>
      <w:r w:rsidR="00090E74" w:rsidRPr="003348AB">
        <w:rPr>
          <w:rFonts w:eastAsia="Calibri" w:cstheme="minorHAnsi"/>
        </w:rPr>
        <w:t>Υπευθύνου</w:t>
      </w:r>
    </w:p>
    <w:p w14:paraId="5A73043D" w14:textId="2708DFF1" w:rsidR="00EF1179" w:rsidRDefault="00EF1179" w:rsidP="00922D36">
      <w:pPr>
        <w:spacing w:before="240"/>
        <w:jc w:val="center"/>
        <w:rPr>
          <w:rFonts w:eastAsia="Calibri" w:cstheme="minorHAnsi"/>
          <w:b/>
          <w:sz w:val="28"/>
          <w:szCs w:val="28"/>
        </w:rPr>
      </w:pPr>
      <w:r>
        <w:rPr>
          <w:rFonts w:eastAsia="Calibri" w:cstheme="minorHAnsi"/>
          <w:b/>
          <w:sz w:val="28"/>
          <w:szCs w:val="28"/>
        </w:rPr>
        <w:t>Σ Χ Ε Τ Ι Κ Α</w:t>
      </w:r>
    </w:p>
    <w:p w14:paraId="44DBB10E" w14:textId="537D27C2" w:rsidR="00EE4F9A" w:rsidRDefault="00EF1179" w:rsidP="00F07725">
      <w:pPr>
        <w:jc w:val="both"/>
        <w:rPr>
          <w:rFonts w:eastAsia="Calibri" w:cstheme="minorHAnsi"/>
          <w:b/>
          <w:bCs/>
        </w:rPr>
      </w:pPr>
      <w:r w:rsidRPr="00F07725">
        <w:rPr>
          <w:rFonts w:eastAsia="Calibri" w:cstheme="minorHAnsi"/>
        </w:rPr>
        <w:t xml:space="preserve">Καταγγελία που κατατέθηκε στο Α.Τ. Καλαμαριάς με </w:t>
      </w:r>
      <w:proofErr w:type="spellStart"/>
      <w:r w:rsidRPr="00F07725">
        <w:rPr>
          <w:rFonts w:eastAsia="Calibri" w:cstheme="minorHAnsi"/>
          <w:b/>
          <w:bCs/>
        </w:rPr>
        <w:t>αρ</w:t>
      </w:r>
      <w:proofErr w:type="spellEnd"/>
      <w:r w:rsidRPr="00F07725">
        <w:rPr>
          <w:rFonts w:eastAsia="Calibri" w:cstheme="minorHAnsi"/>
          <w:b/>
          <w:bCs/>
        </w:rPr>
        <w:t xml:space="preserve">. </w:t>
      </w:r>
      <w:proofErr w:type="spellStart"/>
      <w:r w:rsidRPr="00F07725">
        <w:rPr>
          <w:rFonts w:eastAsia="Calibri" w:cstheme="minorHAnsi"/>
          <w:b/>
          <w:bCs/>
        </w:rPr>
        <w:t>πρωτ</w:t>
      </w:r>
      <w:proofErr w:type="spellEnd"/>
      <w:r w:rsidRPr="00F07725">
        <w:rPr>
          <w:rFonts w:eastAsia="Calibri" w:cstheme="minorHAnsi"/>
          <w:b/>
          <w:bCs/>
        </w:rPr>
        <w:t>. 1020/16491/7 – 30/12/2022</w:t>
      </w:r>
      <w:r w:rsidR="00F07725">
        <w:rPr>
          <w:rFonts w:eastAsia="Calibri" w:cstheme="minorHAnsi"/>
          <w:b/>
          <w:bCs/>
        </w:rPr>
        <w:t xml:space="preserve"> </w:t>
      </w:r>
      <w:r w:rsidR="00F07725">
        <w:rPr>
          <w:rFonts w:eastAsia="Calibri" w:cstheme="minorHAnsi"/>
        </w:rPr>
        <w:t xml:space="preserve">και κοινοποιήθηκε </w:t>
      </w:r>
      <w:r w:rsidRPr="00F07725">
        <w:rPr>
          <w:rFonts w:eastAsia="Calibri" w:cstheme="minorHAnsi"/>
        </w:rPr>
        <w:t xml:space="preserve">στο Δήμο Καλαμαριάς με </w:t>
      </w:r>
      <w:proofErr w:type="spellStart"/>
      <w:r w:rsidRPr="00F07725">
        <w:rPr>
          <w:rFonts w:eastAsia="Calibri" w:cstheme="minorHAnsi"/>
          <w:b/>
          <w:bCs/>
        </w:rPr>
        <w:t>αρ</w:t>
      </w:r>
      <w:proofErr w:type="spellEnd"/>
      <w:r w:rsidRPr="00F07725">
        <w:rPr>
          <w:rFonts w:eastAsia="Calibri" w:cstheme="minorHAnsi"/>
          <w:b/>
          <w:bCs/>
        </w:rPr>
        <w:t xml:space="preserve">. </w:t>
      </w:r>
      <w:proofErr w:type="spellStart"/>
      <w:r w:rsidRPr="00F07725">
        <w:rPr>
          <w:rFonts w:eastAsia="Calibri" w:cstheme="minorHAnsi"/>
          <w:b/>
          <w:bCs/>
        </w:rPr>
        <w:t>πρωτ</w:t>
      </w:r>
      <w:proofErr w:type="spellEnd"/>
      <w:r w:rsidRPr="00F07725">
        <w:rPr>
          <w:rFonts w:eastAsia="Calibri" w:cstheme="minorHAnsi"/>
          <w:b/>
          <w:bCs/>
        </w:rPr>
        <w:t xml:space="preserve">. </w:t>
      </w:r>
      <w:r w:rsidR="00EE4F9A" w:rsidRPr="00F07725">
        <w:rPr>
          <w:rFonts w:eastAsia="Calibri" w:cstheme="minorHAnsi"/>
          <w:b/>
          <w:bCs/>
        </w:rPr>
        <w:t>65661 – 30/12/2022</w:t>
      </w:r>
      <w:r w:rsidR="00F07725">
        <w:rPr>
          <w:rFonts w:eastAsia="Calibri" w:cstheme="minorHAnsi"/>
          <w:b/>
          <w:bCs/>
        </w:rPr>
        <w:t xml:space="preserve"> </w:t>
      </w:r>
      <w:r w:rsidR="00F07725">
        <w:rPr>
          <w:rFonts w:eastAsia="Calibri" w:cstheme="minorHAnsi"/>
        </w:rPr>
        <w:t xml:space="preserve">και </w:t>
      </w:r>
      <w:r w:rsidR="00EE4F9A" w:rsidRPr="00F07725">
        <w:rPr>
          <w:rFonts w:eastAsia="Calibri" w:cstheme="minorHAnsi"/>
        </w:rPr>
        <w:t>στο Δήμο Θεσ</w:t>
      </w:r>
      <w:r w:rsidR="00F07725">
        <w:rPr>
          <w:rFonts w:eastAsia="Calibri" w:cstheme="minorHAnsi"/>
        </w:rPr>
        <w:t>σαλο</w:t>
      </w:r>
      <w:r w:rsidR="00EE4F9A" w:rsidRPr="00F07725">
        <w:rPr>
          <w:rFonts w:eastAsia="Calibri" w:cstheme="minorHAnsi"/>
        </w:rPr>
        <w:t xml:space="preserve">νίκης με </w:t>
      </w:r>
      <w:proofErr w:type="spellStart"/>
      <w:r w:rsidR="00EE4F9A" w:rsidRPr="00F07725">
        <w:rPr>
          <w:rFonts w:eastAsia="Calibri" w:cstheme="minorHAnsi"/>
          <w:b/>
          <w:bCs/>
        </w:rPr>
        <w:t>αρ</w:t>
      </w:r>
      <w:proofErr w:type="spellEnd"/>
      <w:r w:rsidR="00EE4F9A" w:rsidRPr="00F07725">
        <w:rPr>
          <w:rFonts w:eastAsia="Calibri" w:cstheme="minorHAnsi"/>
          <w:b/>
          <w:bCs/>
        </w:rPr>
        <w:t xml:space="preserve">. </w:t>
      </w:r>
      <w:proofErr w:type="spellStart"/>
      <w:r w:rsidR="00EE4F9A" w:rsidRPr="00F07725">
        <w:rPr>
          <w:rFonts w:eastAsia="Calibri" w:cstheme="minorHAnsi"/>
          <w:b/>
          <w:bCs/>
        </w:rPr>
        <w:t>πρωτ</w:t>
      </w:r>
      <w:proofErr w:type="spellEnd"/>
      <w:r w:rsidR="00EE4F9A" w:rsidRPr="00F07725">
        <w:rPr>
          <w:rFonts w:eastAsia="Calibri" w:cstheme="minorHAnsi"/>
          <w:b/>
          <w:bCs/>
        </w:rPr>
        <w:t>. 357468 – 30/12/2022</w:t>
      </w:r>
    </w:p>
    <w:p w14:paraId="309F7C33" w14:textId="6950A163" w:rsidR="000F3B1D" w:rsidRPr="003C6AE3" w:rsidRDefault="003C6AE3" w:rsidP="00922D36">
      <w:pPr>
        <w:spacing w:before="480" w:after="360"/>
        <w:jc w:val="center"/>
        <w:rPr>
          <w:rFonts w:eastAsia="Calibri" w:cstheme="minorHAnsi"/>
        </w:rPr>
      </w:pPr>
      <w:r w:rsidRPr="003C6AE3">
        <w:rPr>
          <w:rFonts w:eastAsia="Calibri" w:cstheme="minorHAnsi"/>
        </w:rPr>
        <w:t>**************</w:t>
      </w:r>
    </w:p>
    <w:p w14:paraId="733BB947" w14:textId="2F9EA7B5" w:rsidR="003C6AE3" w:rsidRDefault="003C6AE3" w:rsidP="006A32C4">
      <w:pPr>
        <w:jc w:val="both"/>
        <w:rPr>
          <w:rFonts w:eastAsia="Calibri" w:cstheme="minorHAnsi"/>
        </w:rPr>
      </w:pPr>
      <w:r w:rsidRPr="003C6AE3">
        <w:rPr>
          <w:rFonts w:eastAsia="Calibri" w:cstheme="minorHAnsi"/>
        </w:rPr>
        <w:t xml:space="preserve">Αξιότιμε κ. </w:t>
      </w:r>
      <w:r w:rsidR="00F04CBA">
        <w:rPr>
          <w:rFonts w:eastAsia="Calibri" w:cstheme="minorHAnsi"/>
        </w:rPr>
        <w:t>(</w:t>
      </w:r>
      <w:r w:rsidRPr="003C6AE3">
        <w:rPr>
          <w:rFonts w:eastAsia="Calibri" w:cstheme="minorHAnsi"/>
        </w:rPr>
        <w:t>Εισαγγελ</w:t>
      </w:r>
      <w:r w:rsidRPr="00955E93">
        <w:rPr>
          <w:rFonts w:eastAsia="Calibri" w:cstheme="minorHAnsi"/>
        </w:rPr>
        <w:t>εύ</w:t>
      </w:r>
      <w:r w:rsidR="000F3B1D">
        <w:rPr>
          <w:rFonts w:eastAsia="Calibri" w:cstheme="minorHAnsi"/>
        </w:rPr>
        <w:t>/Δήμαρχε και Δημοτικό Συμβούλιο/Διευθυντ</w:t>
      </w:r>
      <w:r w:rsidR="00F04CBA">
        <w:rPr>
          <w:rFonts w:eastAsia="Calibri" w:cstheme="minorHAnsi"/>
        </w:rPr>
        <w:t>ά</w:t>
      </w:r>
      <w:r w:rsidR="000F3B1D">
        <w:rPr>
          <w:rFonts w:eastAsia="Calibri" w:cstheme="minorHAnsi"/>
        </w:rPr>
        <w:t xml:space="preserve"> του Α.Τ.</w:t>
      </w:r>
      <w:r w:rsidR="00F04CBA">
        <w:rPr>
          <w:rFonts w:eastAsia="Calibri" w:cstheme="minorHAnsi"/>
        </w:rPr>
        <w:t xml:space="preserve"> ……..</w:t>
      </w:r>
      <w:r w:rsidR="00341FFB">
        <w:rPr>
          <w:rFonts w:eastAsia="Calibri" w:cstheme="minorHAnsi"/>
        </w:rPr>
        <w:t>)</w:t>
      </w:r>
    </w:p>
    <w:p w14:paraId="553FE00A" w14:textId="6D1F26DD" w:rsidR="003C6AE3" w:rsidRDefault="003C6AE3" w:rsidP="006A32C4">
      <w:pPr>
        <w:jc w:val="both"/>
        <w:rPr>
          <w:rFonts w:eastAsia="Calibri" w:cstheme="minorHAnsi"/>
        </w:rPr>
      </w:pPr>
      <w:r w:rsidRPr="003C6AE3">
        <w:rPr>
          <w:rFonts w:eastAsia="Calibri" w:cstheme="minorHAnsi"/>
        </w:rPr>
        <w:t xml:space="preserve">Θέτω υπ’ </w:t>
      </w:r>
      <w:proofErr w:type="spellStart"/>
      <w:r w:rsidRPr="003C6AE3">
        <w:rPr>
          <w:rFonts w:eastAsia="Calibri" w:cstheme="minorHAnsi"/>
        </w:rPr>
        <w:t>όψιν</w:t>
      </w:r>
      <w:proofErr w:type="spellEnd"/>
      <w:r w:rsidRPr="003C6AE3">
        <w:rPr>
          <w:rFonts w:eastAsia="Calibri" w:cstheme="minorHAnsi"/>
        </w:rPr>
        <w:t xml:space="preserve"> Σας την παρακάτω αναλυτικώς περιγραφόμενη παρα</w:t>
      </w:r>
      <w:r w:rsidR="00DB3A0C">
        <w:rPr>
          <w:rFonts w:eastAsia="Calibri" w:cstheme="minorHAnsi"/>
        </w:rPr>
        <w:t xml:space="preserve">βατική συμπεριφορά </w:t>
      </w:r>
      <w:r w:rsidR="00B843BD">
        <w:rPr>
          <w:rFonts w:eastAsia="Calibri" w:cstheme="minorHAnsi"/>
        </w:rPr>
        <w:t>πολιτών</w:t>
      </w:r>
      <w:r w:rsidR="000A605D">
        <w:rPr>
          <w:rFonts w:eastAsia="Calibri" w:cstheme="minorHAnsi"/>
        </w:rPr>
        <w:t xml:space="preserve"> </w:t>
      </w:r>
      <w:r w:rsidR="00DB3A0C">
        <w:rPr>
          <w:rFonts w:eastAsia="Calibri" w:cstheme="minorHAnsi"/>
        </w:rPr>
        <w:t xml:space="preserve">όπως συνέβη </w:t>
      </w:r>
      <w:r w:rsidR="0018520F">
        <w:rPr>
          <w:rFonts w:eastAsia="Calibri" w:cstheme="minorHAnsi"/>
        </w:rPr>
        <w:t xml:space="preserve">σε παρόμοιες περιπτώσεις και </w:t>
      </w:r>
      <w:r w:rsidR="00DB3A0C">
        <w:rPr>
          <w:rFonts w:eastAsia="Calibri" w:cstheme="minorHAnsi"/>
        </w:rPr>
        <w:t>στο παρελθόν και κατά πάσα βεβαιότητα θα συνεχιστεί</w:t>
      </w:r>
      <w:r w:rsidR="001B3C54">
        <w:rPr>
          <w:rFonts w:eastAsia="Calibri" w:cstheme="minorHAnsi"/>
        </w:rPr>
        <w:t>,</w:t>
      </w:r>
      <w:r w:rsidRPr="003C6AE3">
        <w:rPr>
          <w:rFonts w:eastAsia="Calibri" w:cstheme="minorHAnsi"/>
        </w:rPr>
        <w:t xml:space="preserve"> συνιστάμενη στην διάπραξη, κυρίως, των </w:t>
      </w:r>
      <w:r w:rsidR="00BA7E64" w:rsidRPr="00955E93">
        <w:rPr>
          <w:rFonts w:eastAsia="Calibri" w:cstheme="minorHAnsi"/>
        </w:rPr>
        <w:t>εγκλημάτων τ</w:t>
      </w:r>
      <w:r w:rsidR="00AA4776">
        <w:rPr>
          <w:rFonts w:eastAsia="Calibri" w:cstheme="minorHAnsi"/>
        </w:rPr>
        <w:t>ης</w:t>
      </w:r>
      <w:r w:rsidR="00BA7E64" w:rsidRPr="00955E93">
        <w:rPr>
          <w:rFonts w:eastAsia="Calibri" w:cstheme="minorHAnsi"/>
        </w:rPr>
        <w:t xml:space="preserve"> </w:t>
      </w:r>
      <w:r w:rsidR="00AA4776">
        <w:rPr>
          <w:rFonts w:eastAsia="Calibri" w:cstheme="minorHAnsi"/>
          <w:b/>
        </w:rPr>
        <w:t xml:space="preserve">Παραβίασης των άρθρων </w:t>
      </w:r>
      <w:r w:rsidR="00090E74">
        <w:rPr>
          <w:rFonts w:eastAsia="Calibri" w:cstheme="minorHAnsi"/>
          <w:b/>
        </w:rPr>
        <w:t>5 § 1</w:t>
      </w:r>
      <w:r w:rsidR="003348AB">
        <w:rPr>
          <w:rFonts w:eastAsia="Calibri" w:cstheme="minorHAnsi"/>
          <w:b/>
        </w:rPr>
        <w:t xml:space="preserve">, 13 §2 </w:t>
      </w:r>
      <w:r w:rsidR="00090E74">
        <w:rPr>
          <w:rFonts w:eastAsia="Calibri" w:cstheme="minorHAnsi"/>
          <w:b/>
        </w:rPr>
        <w:t xml:space="preserve">και 16 § 2 </w:t>
      </w:r>
      <w:r w:rsidR="00AA4776">
        <w:rPr>
          <w:rFonts w:eastAsia="Calibri" w:cstheme="minorHAnsi"/>
          <w:b/>
        </w:rPr>
        <w:t>του Συντάγματος</w:t>
      </w:r>
      <w:r w:rsidR="00341FFB">
        <w:rPr>
          <w:rFonts w:eastAsia="Calibri" w:cstheme="minorHAnsi"/>
          <w:b/>
        </w:rPr>
        <w:t>,</w:t>
      </w:r>
      <w:r w:rsidR="00AA4776">
        <w:rPr>
          <w:rFonts w:eastAsia="Calibri" w:cstheme="minorHAnsi"/>
          <w:b/>
        </w:rPr>
        <w:t xml:space="preserve"> </w:t>
      </w:r>
      <w:r w:rsidR="00090E74">
        <w:rPr>
          <w:rFonts w:eastAsia="Calibri" w:cstheme="minorHAnsi"/>
        </w:rPr>
        <w:t xml:space="preserve">της </w:t>
      </w:r>
      <w:r w:rsidR="00090E74">
        <w:rPr>
          <w:rFonts w:eastAsia="Calibri" w:cstheme="minorHAnsi"/>
          <w:b/>
          <w:bCs/>
        </w:rPr>
        <w:t>Κατάχρησης Δικαιώματος</w:t>
      </w:r>
      <w:r w:rsidR="00AA4776">
        <w:rPr>
          <w:rFonts w:eastAsia="Calibri" w:cstheme="minorHAnsi"/>
          <w:b/>
        </w:rPr>
        <w:t xml:space="preserve"> (άρθρο </w:t>
      </w:r>
      <w:r w:rsidR="00090E74">
        <w:rPr>
          <w:rFonts w:eastAsia="Calibri" w:cstheme="minorHAnsi"/>
          <w:b/>
        </w:rPr>
        <w:t>281</w:t>
      </w:r>
      <w:r w:rsidR="00AA4776">
        <w:rPr>
          <w:rFonts w:eastAsia="Calibri" w:cstheme="minorHAnsi"/>
          <w:b/>
        </w:rPr>
        <w:t xml:space="preserve"> </w:t>
      </w:r>
      <w:r w:rsidR="00090E74">
        <w:rPr>
          <w:rFonts w:eastAsia="Calibri" w:cstheme="minorHAnsi"/>
          <w:b/>
        </w:rPr>
        <w:t>Α</w:t>
      </w:r>
      <w:r w:rsidR="00AA4776">
        <w:rPr>
          <w:rFonts w:eastAsia="Calibri" w:cstheme="minorHAnsi"/>
          <w:b/>
        </w:rPr>
        <w:t xml:space="preserve">.Κ.) </w:t>
      </w:r>
      <w:r w:rsidR="00341FFB">
        <w:rPr>
          <w:rFonts w:eastAsia="Calibri" w:cstheme="minorHAnsi"/>
          <w:bCs/>
        </w:rPr>
        <w:t xml:space="preserve">και της </w:t>
      </w:r>
      <w:r w:rsidR="00341FFB">
        <w:rPr>
          <w:rFonts w:eastAsia="Calibri" w:cstheme="minorHAnsi"/>
          <w:b/>
        </w:rPr>
        <w:t xml:space="preserve">Προσβολής Δημοσίας Αιδούς (άρθρα 337, 353 Π.Κ.) </w:t>
      </w:r>
      <w:r w:rsidRPr="003C6AE3">
        <w:rPr>
          <w:rFonts w:eastAsia="Calibri" w:cstheme="minorHAnsi"/>
        </w:rPr>
        <w:t xml:space="preserve">και ζητώ </w:t>
      </w:r>
      <w:r w:rsidR="009F7F19" w:rsidRPr="009F7F19">
        <w:rPr>
          <w:rFonts w:eastAsia="Calibri" w:cstheme="minorHAnsi"/>
        </w:rPr>
        <w:t xml:space="preserve">να ενεργήσετε </w:t>
      </w:r>
      <w:r w:rsidR="009F7F19" w:rsidRPr="009F7F19">
        <w:rPr>
          <w:rFonts w:eastAsia="Calibri" w:cstheme="minorHAnsi"/>
          <w:b/>
        </w:rPr>
        <w:t>ΑΜΕΣΑ</w:t>
      </w:r>
      <w:r w:rsidR="009F7F19" w:rsidRPr="009F7F19">
        <w:rPr>
          <w:rFonts w:eastAsia="Calibri" w:cstheme="minorHAnsi"/>
        </w:rPr>
        <w:t xml:space="preserve"> και </w:t>
      </w:r>
      <w:r w:rsidR="009F7F19" w:rsidRPr="009F7F19">
        <w:rPr>
          <w:rFonts w:eastAsia="Calibri" w:cstheme="minorHAnsi"/>
          <w:b/>
        </w:rPr>
        <w:t xml:space="preserve">ΚΑΤΕΠΕΙΓΟΝΤΩΣ </w:t>
      </w:r>
      <w:r w:rsidR="00AA4776">
        <w:rPr>
          <w:rFonts w:eastAsia="Calibri" w:cstheme="minorHAnsi"/>
        </w:rPr>
        <w:t>προς αποκατάσταση της Συνταγματικής Νομιμότητας</w:t>
      </w:r>
      <w:r w:rsidRPr="003C6AE3">
        <w:rPr>
          <w:rFonts w:eastAsia="Calibri" w:cstheme="minorHAnsi"/>
        </w:rPr>
        <w:t>.</w:t>
      </w:r>
      <w:r w:rsidR="00CB332E">
        <w:rPr>
          <w:rFonts w:eastAsia="Calibri" w:cstheme="minorHAnsi"/>
        </w:rPr>
        <w:t xml:space="preserve"> Ταυτόχρονα ζητώ την προστασία του πατριωτικού και χριστεπώνυμου λαού</w:t>
      </w:r>
      <w:r w:rsidR="00F75387">
        <w:rPr>
          <w:rFonts w:eastAsia="Calibri" w:cstheme="minorHAnsi"/>
        </w:rPr>
        <w:t xml:space="preserve">, </w:t>
      </w:r>
      <w:r w:rsidR="009F5C24">
        <w:rPr>
          <w:rFonts w:eastAsia="Calibri" w:cstheme="minorHAnsi"/>
        </w:rPr>
        <w:t xml:space="preserve">όπως έχετε καθήκον και υποχρέωση να πράξετε, </w:t>
      </w:r>
      <w:r w:rsidR="00CB332E">
        <w:rPr>
          <w:rFonts w:eastAsia="Calibri" w:cstheme="minorHAnsi"/>
        </w:rPr>
        <w:t xml:space="preserve">του οποίου </w:t>
      </w:r>
      <w:r w:rsidR="009F5C24">
        <w:rPr>
          <w:rFonts w:eastAsia="Calibri" w:cstheme="minorHAnsi"/>
        </w:rPr>
        <w:t xml:space="preserve">λαού </w:t>
      </w:r>
      <w:r w:rsidR="00CB332E">
        <w:rPr>
          <w:rFonts w:eastAsia="Calibri" w:cstheme="minorHAnsi"/>
        </w:rPr>
        <w:t>το εθνικό και θρησκευτικό συναίσθημα καθώς και οι αξίες του προσβάλλονται βάναυσα</w:t>
      </w:r>
    </w:p>
    <w:p w14:paraId="0E82B43B" w14:textId="425A208D" w:rsidR="003C6AE3" w:rsidRDefault="003C6AE3" w:rsidP="006A32C4">
      <w:pPr>
        <w:jc w:val="both"/>
        <w:rPr>
          <w:rFonts w:eastAsia="Calibri" w:cstheme="minorHAnsi"/>
          <w:b/>
        </w:rPr>
      </w:pPr>
      <w:r w:rsidRPr="003C6AE3">
        <w:rPr>
          <w:rFonts w:eastAsia="Calibri" w:cstheme="minorHAnsi"/>
          <w:b/>
        </w:rPr>
        <w:t>Ειδικότερα:</w:t>
      </w:r>
    </w:p>
    <w:p w14:paraId="3B5A21E2" w14:textId="68528AF6" w:rsidR="00337664" w:rsidRPr="002132D2" w:rsidRDefault="0018520F" w:rsidP="006A32C4">
      <w:pPr>
        <w:jc w:val="both"/>
        <w:rPr>
          <w:rFonts w:eastAsia="Calibri" w:cstheme="minorHAnsi"/>
          <w:b/>
          <w:bCs/>
        </w:rPr>
      </w:pPr>
      <w:r>
        <w:rPr>
          <w:rFonts w:eastAsia="Calibri" w:cstheme="minorHAnsi"/>
        </w:rPr>
        <w:lastRenderedPageBreak/>
        <w:t>Τ</w:t>
      </w:r>
      <w:r w:rsidR="002132D2">
        <w:rPr>
          <w:rFonts w:eastAsia="Calibri" w:cstheme="minorHAnsi"/>
        </w:rPr>
        <w:t>ον Ιούνιο του 2024</w:t>
      </w:r>
      <w:r>
        <w:rPr>
          <w:rFonts w:eastAsia="Calibri" w:cstheme="minorHAnsi"/>
        </w:rPr>
        <w:t xml:space="preserve"> οργανώθηκ</w:t>
      </w:r>
      <w:r w:rsidR="002132D2">
        <w:rPr>
          <w:rFonts w:eastAsia="Calibri" w:cstheme="minorHAnsi"/>
        </w:rPr>
        <w:t>αν</w:t>
      </w:r>
      <w:r>
        <w:rPr>
          <w:rFonts w:eastAsia="Calibri" w:cstheme="minorHAnsi"/>
        </w:rPr>
        <w:t xml:space="preserve"> </w:t>
      </w:r>
      <w:r w:rsidR="007E2740">
        <w:rPr>
          <w:rFonts w:eastAsia="Calibri" w:cstheme="minorHAnsi"/>
        </w:rPr>
        <w:t>υπό την άδεια των</w:t>
      </w:r>
      <w:r w:rsidR="002132D2">
        <w:rPr>
          <w:rFonts w:eastAsia="Calibri" w:cstheme="minorHAnsi"/>
        </w:rPr>
        <w:t xml:space="preserve"> παραπάνω αναφερομένων, αφενός στην Αθήνα και αφετέρου στη Θεσσαλονίκη, εκδηλώσεις «Υπερηφάνειας Ομοφυλοφίλων» υπό τους τίτλους</w:t>
      </w:r>
      <w:r w:rsidR="002132D2" w:rsidRPr="002132D2">
        <w:rPr>
          <w:rFonts w:eastAsia="Calibri" w:cstheme="minorHAnsi"/>
        </w:rPr>
        <w:t xml:space="preserve"> </w:t>
      </w:r>
      <w:r w:rsidR="002132D2">
        <w:rPr>
          <w:rFonts w:eastAsia="Calibri" w:cstheme="minorHAnsi"/>
          <w:lang w:val="en-US"/>
        </w:rPr>
        <w:t>Athens</w:t>
      </w:r>
      <w:r w:rsidR="002132D2" w:rsidRPr="002132D2">
        <w:rPr>
          <w:rFonts w:eastAsia="Calibri" w:cstheme="minorHAnsi"/>
        </w:rPr>
        <w:t xml:space="preserve"> </w:t>
      </w:r>
      <w:r w:rsidR="002132D2">
        <w:rPr>
          <w:rFonts w:eastAsia="Calibri" w:cstheme="minorHAnsi"/>
          <w:lang w:val="en-US"/>
        </w:rPr>
        <w:t>Gay</w:t>
      </w:r>
      <w:r w:rsidR="002132D2" w:rsidRPr="002132D2">
        <w:rPr>
          <w:rFonts w:eastAsia="Calibri" w:cstheme="minorHAnsi"/>
        </w:rPr>
        <w:t xml:space="preserve"> 2024 </w:t>
      </w:r>
      <w:r w:rsidR="002132D2">
        <w:rPr>
          <w:rFonts w:eastAsia="Calibri" w:cstheme="minorHAnsi"/>
          <w:lang w:val="en-US"/>
        </w:rPr>
        <w:t>Pride</w:t>
      </w:r>
      <w:r w:rsidR="002132D2" w:rsidRPr="002132D2">
        <w:rPr>
          <w:rFonts w:eastAsia="Calibri" w:cstheme="minorHAnsi"/>
        </w:rPr>
        <w:t xml:space="preserve"> </w:t>
      </w:r>
      <w:r w:rsidR="002132D2">
        <w:rPr>
          <w:rFonts w:eastAsia="Calibri" w:cstheme="minorHAnsi"/>
        </w:rPr>
        <w:t xml:space="preserve">και </w:t>
      </w:r>
      <w:r w:rsidR="002132D2">
        <w:rPr>
          <w:rFonts w:eastAsia="Calibri" w:cstheme="minorHAnsi"/>
          <w:lang w:val="en-US"/>
        </w:rPr>
        <w:t>Thessaloniki</w:t>
      </w:r>
      <w:r w:rsidR="002132D2" w:rsidRPr="002132D2">
        <w:rPr>
          <w:rFonts w:eastAsia="Calibri" w:cstheme="minorHAnsi"/>
        </w:rPr>
        <w:t xml:space="preserve"> </w:t>
      </w:r>
      <w:proofErr w:type="spellStart"/>
      <w:r w:rsidR="002132D2">
        <w:rPr>
          <w:rFonts w:eastAsia="Calibri" w:cstheme="minorHAnsi"/>
          <w:lang w:val="en-US"/>
        </w:rPr>
        <w:t>EuroPride</w:t>
      </w:r>
      <w:proofErr w:type="spellEnd"/>
      <w:r w:rsidR="002132D2" w:rsidRPr="002132D2">
        <w:rPr>
          <w:rFonts w:eastAsia="Calibri" w:cstheme="minorHAnsi"/>
        </w:rPr>
        <w:t xml:space="preserve"> 2024. </w:t>
      </w:r>
      <w:r w:rsidR="002132D2">
        <w:rPr>
          <w:rFonts w:eastAsia="Calibri" w:cstheme="minorHAnsi"/>
        </w:rPr>
        <w:t>Μάλιστα ο δήμαρχος Αθηναίων Χάρης Δούκας έδωσε την άδεια παρανομώντας αφού δεν είχε την προηγούμενη ά</w:t>
      </w:r>
      <w:r w:rsidR="00877DF2">
        <w:rPr>
          <w:rFonts w:eastAsia="Calibri" w:cstheme="minorHAnsi"/>
        </w:rPr>
        <w:t xml:space="preserve">δεια του δημοτικού συμβουλίου όπως απαιτεί ο νόμος και όπως μέλη του ίδιου του δημοτικού συμβουλίου </w:t>
      </w:r>
      <w:proofErr w:type="spellStart"/>
      <w:r w:rsidR="00877DF2">
        <w:rPr>
          <w:rFonts w:eastAsia="Calibri" w:cstheme="minorHAnsi"/>
        </w:rPr>
        <w:t>καταγγέλουν</w:t>
      </w:r>
      <w:proofErr w:type="spellEnd"/>
      <w:r w:rsidR="00877DF2">
        <w:rPr>
          <w:rFonts w:eastAsia="Calibri" w:cstheme="minorHAnsi"/>
        </w:rPr>
        <w:t>.</w:t>
      </w:r>
    </w:p>
    <w:p w14:paraId="153CECC1" w14:textId="77777777" w:rsidR="009F5C24" w:rsidRDefault="00AA4776" w:rsidP="006A32C4">
      <w:pPr>
        <w:jc w:val="both"/>
        <w:rPr>
          <w:rFonts w:eastAsia="Calibri" w:cstheme="minorHAnsi"/>
        </w:rPr>
      </w:pPr>
      <w:r>
        <w:rPr>
          <w:rFonts w:eastAsia="Calibri" w:cstheme="minorHAnsi"/>
        </w:rPr>
        <w:t xml:space="preserve">Όπως είναι γνωστό και δεν χρειάζεται καμία περαιτέρω απόδειξη ή στοιχείο τεκμηρίωσης </w:t>
      </w:r>
      <w:r>
        <w:rPr>
          <w:rFonts w:eastAsia="Calibri" w:cstheme="minorHAnsi"/>
          <w:b/>
        </w:rPr>
        <w:t xml:space="preserve">(άρθρο 336 </w:t>
      </w:r>
      <w:proofErr w:type="spellStart"/>
      <w:r>
        <w:rPr>
          <w:rFonts w:eastAsia="Calibri" w:cstheme="minorHAnsi"/>
          <w:b/>
        </w:rPr>
        <w:t>ΚΠολΔ</w:t>
      </w:r>
      <w:proofErr w:type="spellEnd"/>
      <w:r>
        <w:rPr>
          <w:rFonts w:eastAsia="Calibri" w:cstheme="minorHAnsi"/>
          <w:b/>
        </w:rPr>
        <w:t>)</w:t>
      </w:r>
      <w:r w:rsidR="00090E74">
        <w:rPr>
          <w:rFonts w:eastAsia="Calibri" w:cstheme="minorHAnsi"/>
        </w:rPr>
        <w:t xml:space="preserve">, </w:t>
      </w:r>
      <w:r w:rsidR="008D6956">
        <w:rPr>
          <w:rFonts w:eastAsia="Calibri" w:cstheme="minorHAnsi"/>
        </w:rPr>
        <w:t xml:space="preserve">τα τελευταία χρόνια οργανώνονται διάφορες εκδηλώσεις οι οποίες είναι ενάντια και προσβάλουν τα Χρηστά Ήθη όπως παρελάσεις </w:t>
      </w:r>
      <w:r w:rsidR="008D6956">
        <w:rPr>
          <w:rFonts w:eastAsia="Calibri" w:cstheme="minorHAnsi"/>
          <w:lang w:val="en-US"/>
        </w:rPr>
        <w:t>Gay</w:t>
      </w:r>
      <w:r w:rsidR="008D6956" w:rsidRPr="008D6956">
        <w:rPr>
          <w:rFonts w:eastAsia="Calibri" w:cstheme="minorHAnsi"/>
        </w:rPr>
        <w:t xml:space="preserve"> </w:t>
      </w:r>
      <w:r w:rsidR="008D6956">
        <w:rPr>
          <w:rFonts w:eastAsia="Calibri" w:cstheme="minorHAnsi"/>
          <w:lang w:val="en-US"/>
        </w:rPr>
        <w:t>Pride</w:t>
      </w:r>
      <w:r w:rsidR="008D6956" w:rsidRPr="008D6956">
        <w:rPr>
          <w:rFonts w:eastAsia="Calibri" w:cstheme="minorHAnsi"/>
        </w:rPr>
        <w:t xml:space="preserve"> </w:t>
      </w:r>
      <w:r w:rsidR="008D6956">
        <w:rPr>
          <w:rFonts w:eastAsia="Calibri" w:cstheme="minorHAnsi"/>
        </w:rPr>
        <w:t>στην Αθήνα και στη Θεσσαλονίκη</w:t>
      </w:r>
      <w:r w:rsidR="008F29E3">
        <w:rPr>
          <w:rFonts w:eastAsia="Calibri" w:cstheme="minorHAnsi"/>
        </w:rPr>
        <w:t xml:space="preserve"> για σειρά ετών (βλ. παράρτημα) και εκδηλώσεις για μικρά παιδιά </w:t>
      </w:r>
      <w:r w:rsidR="008D6956">
        <w:rPr>
          <w:rFonts w:eastAsia="Calibri" w:cstheme="minorHAnsi"/>
        </w:rPr>
        <w:t xml:space="preserve">όπως </w:t>
      </w:r>
      <w:r w:rsidR="008F29E3">
        <w:rPr>
          <w:rFonts w:eastAsia="Calibri" w:cstheme="minorHAnsi"/>
        </w:rPr>
        <w:t xml:space="preserve">αυτή </w:t>
      </w:r>
      <w:r w:rsidR="00090E74">
        <w:rPr>
          <w:rFonts w:eastAsia="Calibri" w:cstheme="minorHAnsi"/>
        </w:rPr>
        <w:t>στις 30 Δεκεμβρίου 2022 από τον παιδικό σταθμό Μικρόκοσμο στην Καλαμαριά</w:t>
      </w:r>
      <w:r w:rsidR="0053249E">
        <w:rPr>
          <w:rFonts w:eastAsia="Calibri" w:cstheme="minorHAnsi"/>
        </w:rPr>
        <w:t xml:space="preserve"> Θεσσαλονίκης</w:t>
      </w:r>
      <w:r w:rsidR="00090E74">
        <w:rPr>
          <w:rFonts w:eastAsia="Calibri" w:cstheme="minorHAnsi"/>
        </w:rPr>
        <w:t xml:space="preserve"> κατά την οποία </w:t>
      </w:r>
      <w:r w:rsidR="00090E74">
        <w:rPr>
          <w:rFonts w:eastAsia="Calibri" w:cstheme="minorHAnsi"/>
          <w:lang w:val="en-US"/>
        </w:rPr>
        <w:t>Drag</w:t>
      </w:r>
      <w:r w:rsidR="00090E74" w:rsidRPr="00090E74">
        <w:rPr>
          <w:rFonts w:eastAsia="Calibri" w:cstheme="minorHAnsi"/>
        </w:rPr>
        <w:t xml:space="preserve"> </w:t>
      </w:r>
      <w:r w:rsidR="00090E74">
        <w:rPr>
          <w:rFonts w:eastAsia="Calibri" w:cstheme="minorHAnsi"/>
          <w:lang w:val="en-US"/>
        </w:rPr>
        <w:t>Queens</w:t>
      </w:r>
      <w:r w:rsidR="00090E74" w:rsidRPr="00090E74">
        <w:rPr>
          <w:rFonts w:eastAsia="Calibri" w:cstheme="minorHAnsi"/>
        </w:rPr>
        <w:t xml:space="preserve">, </w:t>
      </w:r>
      <w:r w:rsidR="00090E74">
        <w:rPr>
          <w:rFonts w:eastAsia="Calibri" w:cstheme="minorHAnsi"/>
        </w:rPr>
        <w:t>δηλαδή άντρες ενδεδυμένοι με ακραία γυναικεία ρούχα και βάψιμο, διάβα</w:t>
      </w:r>
      <w:r w:rsidR="008F29E3">
        <w:rPr>
          <w:rFonts w:eastAsia="Calibri" w:cstheme="minorHAnsi"/>
        </w:rPr>
        <w:t>σ</w:t>
      </w:r>
      <w:r w:rsidR="00090E74">
        <w:rPr>
          <w:rFonts w:eastAsia="Calibri" w:cstheme="minorHAnsi"/>
        </w:rPr>
        <w:t>αν παραμύθια σε παιδιά ηλικ</w:t>
      </w:r>
      <w:r w:rsidR="005633EB">
        <w:rPr>
          <w:rFonts w:eastAsia="Calibri" w:cstheme="minorHAnsi"/>
        </w:rPr>
        <w:t>ίας από 3 έως 12</w:t>
      </w:r>
      <w:r w:rsidR="00BA7E62">
        <w:rPr>
          <w:rFonts w:eastAsia="Calibri" w:cstheme="minorHAnsi"/>
        </w:rPr>
        <w:t xml:space="preserve"> ετών</w:t>
      </w:r>
      <w:r w:rsidR="005633EB">
        <w:rPr>
          <w:rFonts w:eastAsia="Calibri" w:cstheme="minorHAnsi"/>
        </w:rPr>
        <w:t>, το οποίο είχαν το απύθμενο θράσος να το αποκαλούν και ως εκπαιδευτική δράση</w:t>
      </w:r>
      <w:r w:rsidR="009F5C24">
        <w:rPr>
          <w:rFonts w:eastAsia="Calibri" w:cstheme="minorHAnsi"/>
        </w:rPr>
        <w:t>.</w:t>
      </w:r>
      <w:r w:rsidR="0053249E">
        <w:rPr>
          <w:rFonts w:eastAsia="Calibri" w:cstheme="minorHAnsi"/>
        </w:rPr>
        <w:t xml:space="preserve"> </w:t>
      </w:r>
    </w:p>
    <w:p w14:paraId="7EB7C0AC" w14:textId="77777777" w:rsidR="009F5C24" w:rsidRDefault="009F5C24" w:rsidP="006A32C4">
      <w:pPr>
        <w:jc w:val="both"/>
        <w:rPr>
          <w:rFonts w:eastAsia="Calibri" w:cstheme="minorHAnsi"/>
        </w:rPr>
      </w:pPr>
      <w:r>
        <w:rPr>
          <w:rFonts w:eastAsia="Calibri" w:cstheme="minorHAnsi"/>
        </w:rPr>
        <w:t xml:space="preserve">Οι εκδηλώσεις αυτές λαμβάνουν χώρα </w:t>
      </w:r>
      <w:r w:rsidR="008F29E3">
        <w:rPr>
          <w:rFonts w:eastAsia="Calibri" w:cstheme="minorHAnsi"/>
        </w:rPr>
        <w:t xml:space="preserve">υπό την προστασία της αστυνομίας η οποία </w:t>
      </w:r>
      <w:r w:rsidR="001D65D9">
        <w:rPr>
          <w:rFonts w:eastAsia="Calibri" w:cstheme="minorHAnsi"/>
        </w:rPr>
        <w:t>ΔΕΝ επ</w:t>
      </w:r>
      <w:r>
        <w:rPr>
          <w:rFonts w:eastAsia="Calibri" w:cstheme="minorHAnsi"/>
        </w:rPr>
        <w:t>εμβαίνει</w:t>
      </w:r>
      <w:r w:rsidR="001D65D9">
        <w:rPr>
          <w:rFonts w:eastAsia="Calibri" w:cstheme="minorHAnsi"/>
        </w:rPr>
        <w:t xml:space="preserve"> για να τ</w:t>
      </w:r>
      <w:r>
        <w:rPr>
          <w:rFonts w:eastAsia="Calibri" w:cstheme="minorHAnsi"/>
        </w:rPr>
        <w:t>ις</w:t>
      </w:r>
      <w:r w:rsidR="001D65D9">
        <w:rPr>
          <w:rFonts w:eastAsia="Calibri" w:cstheme="minorHAnsi"/>
        </w:rPr>
        <w:t xml:space="preserve"> σταματήσει παρόλο </w:t>
      </w:r>
      <w:r>
        <w:rPr>
          <w:rFonts w:eastAsia="Calibri" w:cstheme="minorHAnsi"/>
        </w:rPr>
        <w:t>του ό</w:t>
      </w:r>
      <w:r w:rsidR="001D65D9">
        <w:rPr>
          <w:rFonts w:eastAsia="Calibri" w:cstheme="minorHAnsi"/>
        </w:rPr>
        <w:t xml:space="preserve">τι </w:t>
      </w:r>
      <w:r>
        <w:rPr>
          <w:rFonts w:eastAsia="Calibri" w:cstheme="minorHAnsi"/>
        </w:rPr>
        <w:t xml:space="preserve">διαπράττονται αδικήματα και παρόλο που </w:t>
      </w:r>
      <w:r w:rsidR="001D65D9">
        <w:rPr>
          <w:rFonts w:eastAsia="Calibri" w:cstheme="minorHAnsi"/>
        </w:rPr>
        <w:t>έγιν</w:t>
      </w:r>
      <w:r>
        <w:rPr>
          <w:rFonts w:eastAsia="Calibri" w:cstheme="minorHAnsi"/>
        </w:rPr>
        <w:t>αν</w:t>
      </w:r>
      <w:r w:rsidR="001D65D9">
        <w:rPr>
          <w:rFonts w:eastAsia="Calibri" w:cstheme="minorHAnsi"/>
        </w:rPr>
        <w:t xml:space="preserve"> και </w:t>
      </w:r>
      <w:r>
        <w:rPr>
          <w:rFonts w:eastAsia="Calibri" w:cstheme="minorHAnsi"/>
        </w:rPr>
        <w:t xml:space="preserve">σχετικές </w:t>
      </w:r>
      <w:r w:rsidR="001D65D9">
        <w:rPr>
          <w:rFonts w:eastAsia="Calibri" w:cstheme="minorHAnsi"/>
        </w:rPr>
        <w:t>γραπτ</w:t>
      </w:r>
      <w:r>
        <w:rPr>
          <w:rFonts w:eastAsia="Calibri" w:cstheme="minorHAnsi"/>
        </w:rPr>
        <w:t>ές</w:t>
      </w:r>
      <w:r w:rsidR="001D65D9">
        <w:rPr>
          <w:rFonts w:eastAsia="Calibri" w:cstheme="minorHAnsi"/>
        </w:rPr>
        <w:t xml:space="preserve"> καταγγελί</w:t>
      </w:r>
      <w:r>
        <w:rPr>
          <w:rFonts w:eastAsia="Calibri" w:cstheme="minorHAnsi"/>
        </w:rPr>
        <w:t>ες</w:t>
      </w:r>
      <w:r w:rsidR="008F29E3">
        <w:rPr>
          <w:rFonts w:eastAsia="Calibri" w:cstheme="minorHAnsi"/>
        </w:rPr>
        <w:t>.</w:t>
      </w:r>
    </w:p>
    <w:p w14:paraId="4748F1AE" w14:textId="2065ADF6" w:rsidR="00AA4776" w:rsidRPr="00816567" w:rsidRDefault="001D65D9" w:rsidP="006A32C4">
      <w:pPr>
        <w:jc w:val="both"/>
        <w:rPr>
          <w:rFonts w:eastAsia="Calibri" w:cstheme="minorHAnsi"/>
        </w:rPr>
      </w:pPr>
      <w:r>
        <w:rPr>
          <w:rFonts w:eastAsia="Calibri" w:cstheme="minorHAnsi"/>
        </w:rPr>
        <w:t xml:space="preserve">Το δραματικό </w:t>
      </w:r>
      <w:r w:rsidR="009F5C24">
        <w:rPr>
          <w:rFonts w:eastAsia="Calibri" w:cstheme="minorHAnsi"/>
        </w:rPr>
        <w:t xml:space="preserve">δε </w:t>
      </w:r>
      <w:r>
        <w:rPr>
          <w:rFonts w:eastAsia="Calibri" w:cstheme="minorHAnsi"/>
        </w:rPr>
        <w:t>της υπόθεσης είναι η</w:t>
      </w:r>
      <w:r w:rsidR="000A605D">
        <w:rPr>
          <w:rFonts w:eastAsia="Calibri" w:cstheme="minorHAnsi"/>
        </w:rPr>
        <w:t xml:space="preserve"> διαφ</w:t>
      </w:r>
      <w:r>
        <w:rPr>
          <w:rFonts w:eastAsia="Calibri" w:cstheme="minorHAnsi"/>
        </w:rPr>
        <w:t>ήμιση αυτών των δραστηριοτήτων</w:t>
      </w:r>
      <w:r w:rsidR="000A605D">
        <w:rPr>
          <w:rFonts w:eastAsia="Calibri" w:cstheme="minorHAnsi"/>
        </w:rPr>
        <w:t xml:space="preserve"> </w:t>
      </w:r>
      <w:r w:rsidR="00816567">
        <w:rPr>
          <w:rFonts w:eastAsia="Calibri" w:cstheme="minorHAnsi"/>
        </w:rPr>
        <w:t>και από τους ίδιους τους δήμους που παρανόμως επέτρεπαν να συμβούν</w:t>
      </w:r>
      <w:r>
        <w:rPr>
          <w:rFonts w:eastAsia="Calibri" w:cstheme="minorHAnsi"/>
        </w:rPr>
        <w:t xml:space="preserve">, καθώς και η συμμετοχή παραγόντων της πολιτείας που έχουν ορκιστεί πίστη στο σύνταγμα και οφείλουν να δίνουν το καλό παράδειγμα όσον αφορά την εφαρμογή και τήρησή του όπως ο Γιαννούλης, ο Μπακογιάννης, ο Ζέρβας, η </w:t>
      </w:r>
      <w:proofErr w:type="spellStart"/>
      <w:r>
        <w:rPr>
          <w:rFonts w:eastAsia="Calibri" w:cstheme="minorHAnsi"/>
        </w:rPr>
        <w:t>Νοτοπούλου</w:t>
      </w:r>
      <w:proofErr w:type="spellEnd"/>
      <w:r w:rsidR="009F5C24">
        <w:rPr>
          <w:rFonts w:eastAsia="Calibri" w:cstheme="minorHAnsi"/>
        </w:rPr>
        <w:t>, ο Δούκας</w:t>
      </w:r>
      <w:r>
        <w:rPr>
          <w:rFonts w:eastAsia="Calibri" w:cstheme="minorHAnsi"/>
        </w:rPr>
        <w:t xml:space="preserve"> κ.ά</w:t>
      </w:r>
      <w:r w:rsidR="00816567">
        <w:rPr>
          <w:rFonts w:eastAsia="Calibri" w:cstheme="minorHAnsi"/>
        </w:rPr>
        <w:t>.</w:t>
      </w:r>
    </w:p>
    <w:p w14:paraId="40930245" w14:textId="4A942186" w:rsidR="005633EB" w:rsidRDefault="005633EB" w:rsidP="006A32C4">
      <w:pPr>
        <w:jc w:val="both"/>
        <w:rPr>
          <w:rFonts w:eastAsia="Calibri" w:cstheme="minorHAnsi"/>
        </w:rPr>
      </w:pPr>
      <w:r>
        <w:rPr>
          <w:rFonts w:eastAsia="Calibri" w:cstheme="minorHAnsi"/>
        </w:rPr>
        <w:t>Όπως ήταν φυσικό και αναμενόμενο αυτό προκ</w:t>
      </w:r>
      <w:r w:rsidR="009F5C24">
        <w:rPr>
          <w:rFonts w:eastAsia="Calibri" w:cstheme="minorHAnsi"/>
        </w:rPr>
        <w:t>αλεί</w:t>
      </w:r>
      <w:r>
        <w:rPr>
          <w:rFonts w:eastAsia="Calibri" w:cstheme="minorHAnsi"/>
        </w:rPr>
        <w:t xml:space="preserve"> την αντίδραση </w:t>
      </w:r>
      <w:r w:rsidR="009F5C24">
        <w:rPr>
          <w:rFonts w:eastAsia="Calibri" w:cstheme="minorHAnsi"/>
        </w:rPr>
        <w:t xml:space="preserve">των </w:t>
      </w:r>
      <w:r>
        <w:rPr>
          <w:rFonts w:eastAsia="Calibri" w:cstheme="minorHAnsi"/>
        </w:rPr>
        <w:t>πολιτών, κυρίως γονέων, οι οποίοι αδυνατούν να καταλάβουν σε τι θέλουν να εκπαιδεύσουν τα παιδιά. Στην αποδοχή και ανάπτυξη ιδιαίτερης συμπεριφοράς που ξεφεύγει από αυτήν του μέσου Έλληνα;</w:t>
      </w:r>
      <w:r w:rsidR="0018520F">
        <w:rPr>
          <w:rFonts w:eastAsia="Calibri" w:cstheme="minorHAnsi"/>
        </w:rPr>
        <w:t xml:space="preserve"> Στην αλλαγή των Χρηστών Ηθών και της μέσης ανθρώπινης συμπεριφοράς; Στον εκμαυλισμό των πολιτών με την προβολή άσεμνων περιβολών και συμπεριφορών (βλ. φωτογραφίες παράρτημα)</w:t>
      </w:r>
    </w:p>
    <w:p w14:paraId="2FD6EDD8" w14:textId="0234AC90" w:rsidR="00C63E17" w:rsidRDefault="00191B28" w:rsidP="006A32C4">
      <w:pPr>
        <w:jc w:val="both"/>
        <w:rPr>
          <w:rFonts w:eastAsia="Calibri" w:cstheme="minorHAnsi"/>
          <w:b/>
          <w:bCs/>
        </w:rPr>
      </w:pPr>
      <w:r>
        <w:rPr>
          <w:rFonts w:eastAsia="Calibri" w:cstheme="minorHAnsi"/>
          <w:b/>
          <w:bCs/>
        </w:rPr>
        <w:t>Αδιάσειστες Αποδείξεις</w:t>
      </w:r>
    </w:p>
    <w:p w14:paraId="26FEE5CE" w14:textId="10061D30" w:rsidR="00494304" w:rsidRDefault="00191B28" w:rsidP="006A32C4">
      <w:pPr>
        <w:jc w:val="both"/>
        <w:rPr>
          <w:rFonts w:eastAsia="Calibri" w:cstheme="minorHAnsi"/>
        </w:rPr>
      </w:pPr>
      <w:r>
        <w:rPr>
          <w:rFonts w:eastAsia="Calibri" w:cstheme="minorHAnsi"/>
        </w:rPr>
        <w:t>Στις φωτογραφίες του παραρτήματος</w:t>
      </w:r>
      <w:r w:rsidR="00562B4C">
        <w:rPr>
          <w:rFonts w:eastAsia="Calibri" w:cstheme="minorHAnsi"/>
        </w:rPr>
        <w:t xml:space="preserve">, </w:t>
      </w:r>
      <w:r w:rsidR="00B14E28">
        <w:rPr>
          <w:rFonts w:eastAsia="Calibri" w:cstheme="minorHAnsi"/>
        </w:rPr>
        <w:t>οι οποίες</w:t>
      </w:r>
      <w:r w:rsidR="00562B4C">
        <w:rPr>
          <w:rFonts w:eastAsia="Calibri" w:cstheme="minorHAnsi"/>
        </w:rPr>
        <w:t xml:space="preserve"> κυκλοφορούν παντού στο διαδίκτυο </w:t>
      </w:r>
      <w:r w:rsidR="00FE461C">
        <w:rPr>
          <w:rFonts w:eastAsia="Calibri" w:cstheme="minorHAnsi"/>
        </w:rPr>
        <w:t xml:space="preserve">και στα ΜΜΕ </w:t>
      </w:r>
      <w:r w:rsidR="00562B4C">
        <w:rPr>
          <w:rFonts w:eastAsia="Calibri" w:cstheme="minorHAnsi"/>
          <w:b/>
          <w:bCs/>
        </w:rPr>
        <w:t>(</w:t>
      </w:r>
      <w:r w:rsidR="003348AB">
        <w:rPr>
          <w:rFonts w:eastAsia="Calibri" w:cstheme="minorHAnsi"/>
          <w:b/>
          <w:bCs/>
        </w:rPr>
        <w:t xml:space="preserve">άρθρο </w:t>
      </w:r>
      <w:r w:rsidR="00562B4C">
        <w:rPr>
          <w:rFonts w:eastAsia="Calibri" w:cstheme="minorHAnsi"/>
          <w:b/>
          <w:bCs/>
        </w:rPr>
        <w:t xml:space="preserve">336 </w:t>
      </w:r>
      <w:proofErr w:type="spellStart"/>
      <w:r w:rsidR="00562B4C">
        <w:rPr>
          <w:rFonts w:eastAsia="Calibri" w:cstheme="minorHAnsi"/>
          <w:b/>
          <w:bCs/>
        </w:rPr>
        <w:t>ΚΠολΔ</w:t>
      </w:r>
      <w:proofErr w:type="spellEnd"/>
      <w:r w:rsidR="00562B4C">
        <w:rPr>
          <w:rFonts w:eastAsia="Calibri" w:cstheme="minorHAnsi"/>
          <w:b/>
          <w:bCs/>
        </w:rPr>
        <w:t xml:space="preserve">) </w:t>
      </w:r>
      <w:r w:rsidR="00562B4C">
        <w:rPr>
          <w:rFonts w:eastAsia="Calibri" w:cstheme="minorHAnsi"/>
        </w:rPr>
        <w:t xml:space="preserve">και δεν μπορούν να αμφισβητηθούν, </w:t>
      </w:r>
      <w:r w:rsidR="00B14E28">
        <w:rPr>
          <w:rFonts w:eastAsia="Calibri" w:cstheme="minorHAnsi"/>
        </w:rPr>
        <w:t xml:space="preserve">και </w:t>
      </w:r>
      <w:r w:rsidR="00562B4C">
        <w:rPr>
          <w:rFonts w:eastAsia="Calibri" w:cstheme="minorHAnsi"/>
        </w:rPr>
        <w:t>αποτελ</w:t>
      </w:r>
      <w:r w:rsidR="00B14E28">
        <w:rPr>
          <w:rFonts w:eastAsia="Calibri" w:cstheme="minorHAnsi"/>
        </w:rPr>
        <w:t>ούν</w:t>
      </w:r>
      <w:r w:rsidR="00562B4C">
        <w:rPr>
          <w:rFonts w:eastAsia="Calibri" w:cstheme="minorHAnsi"/>
        </w:rPr>
        <w:t xml:space="preserve"> αποδεικτικό τεκμήριο των ισχυρισμών</w:t>
      </w:r>
      <w:r w:rsidR="003348AB">
        <w:rPr>
          <w:rFonts w:eastAsia="Calibri" w:cstheme="minorHAnsi"/>
        </w:rPr>
        <w:t xml:space="preserve"> μου</w:t>
      </w:r>
      <w:r w:rsidR="00562B4C">
        <w:rPr>
          <w:rFonts w:eastAsia="Calibri" w:cstheme="minorHAnsi"/>
        </w:rPr>
        <w:t xml:space="preserve">, </w:t>
      </w:r>
      <w:r w:rsidR="00CD75FD">
        <w:rPr>
          <w:rFonts w:eastAsia="Calibri" w:cstheme="minorHAnsi"/>
        </w:rPr>
        <w:t xml:space="preserve">παρατηρείται πως σε προηγούμενες παρόμοιες εκδηλώσεις αρκετοί συμμετέχοντες </w:t>
      </w:r>
      <w:r w:rsidR="00494304">
        <w:rPr>
          <w:rFonts w:eastAsia="Calibri" w:cstheme="minorHAnsi"/>
        </w:rPr>
        <w:t>προβαίνουν σε σωρεία παράνομων ή</w:t>
      </w:r>
      <w:r w:rsidR="00562B4C">
        <w:rPr>
          <w:rFonts w:eastAsia="Calibri" w:cstheme="minorHAnsi"/>
        </w:rPr>
        <w:t xml:space="preserve">/και </w:t>
      </w:r>
      <w:r w:rsidR="00494304">
        <w:rPr>
          <w:rFonts w:eastAsia="Calibri" w:cstheme="minorHAnsi"/>
        </w:rPr>
        <w:t>ανήθικων πράξεων όπως :</w:t>
      </w:r>
    </w:p>
    <w:p w14:paraId="1597FA08" w14:textId="77777777" w:rsidR="00494304" w:rsidRDefault="00CD75FD" w:rsidP="00494304">
      <w:pPr>
        <w:pStyle w:val="ListParagraph"/>
        <w:numPr>
          <w:ilvl w:val="0"/>
          <w:numId w:val="26"/>
        </w:numPr>
        <w:jc w:val="both"/>
        <w:rPr>
          <w:rFonts w:eastAsia="Calibri" w:cstheme="minorHAnsi"/>
        </w:rPr>
      </w:pPr>
      <w:r w:rsidRPr="00494304">
        <w:rPr>
          <w:rFonts w:eastAsia="Calibri" w:cstheme="minorHAnsi"/>
        </w:rPr>
        <w:t xml:space="preserve">εμφανίζονται με αδαμιαία περιβολή, </w:t>
      </w:r>
    </w:p>
    <w:p w14:paraId="2C0C2677" w14:textId="77777777" w:rsidR="00494304" w:rsidRDefault="00CD75FD" w:rsidP="00494304">
      <w:pPr>
        <w:pStyle w:val="ListParagraph"/>
        <w:numPr>
          <w:ilvl w:val="0"/>
          <w:numId w:val="26"/>
        </w:numPr>
        <w:jc w:val="both"/>
        <w:rPr>
          <w:rFonts w:eastAsia="Calibri" w:cstheme="minorHAnsi"/>
        </w:rPr>
      </w:pPr>
      <w:r w:rsidRPr="00494304">
        <w:rPr>
          <w:rFonts w:eastAsia="Calibri" w:cstheme="minorHAnsi"/>
        </w:rPr>
        <w:t xml:space="preserve">προβαίνουν σε διαφθορά και εκμαυλισμό κυρίως των παιδιών μεταμφιέζοντάς τα και ασελγώντας πάνω σ΄ αυτά, </w:t>
      </w:r>
    </w:p>
    <w:p w14:paraId="39CCB04F" w14:textId="31AA4A0F" w:rsidR="00191B28" w:rsidRDefault="00494304" w:rsidP="00494304">
      <w:pPr>
        <w:pStyle w:val="ListParagraph"/>
        <w:numPr>
          <w:ilvl w:val="0"/>
          <w:numId w:val="26"/>
        </w:numPr>
        <w:jc w:val="both"/>
        <w:rPr>
          <w:rFonts w:eastAsia="Calibri" w:cstheme="minorHAnsi"/>
        </w:rPr>
      </w:pPr>
      <w:r w:rsidRPr="00494304">
        <w:rPr>
          <w:rFonts w:eastAsia="Calibri" w:cstheme="minorHAnsi"/>
        </w:rPr>
        <w:t xml:space="preserve">προσβάλλουν τα θρησκευτικά σύμβολα είτε αλλοιώνοντας εικόνες αγίων, είτε φορώντας ρούχα με εικόνες αγίων στα απόκρυφα σημεία των, είτε </w:t>
      </w:r>
      <w:r w:rsidR="00562B4C">
        <w:rPr>
          <w:rFonts w:eastAsia="Calibri" w:cstheme="minorHAnsi"/>
        </w:rPr>
        <w:t>αναπαριστώντας σεξουαλικές πράξεις με το σύμβολο της ορθοδοξίας – τον Εσταυρωμένο,</w:t>
      </w:r>
    </w:p>
    <w:p w14:paraId="6CE7EE79" w14:textId="1265C7EB" w:rsidR="00562B4C" w:rsidRDefault="00F21FDC" w:rsidP="00494304">
      <w:pPr>
        <w:pStyle w:val="ListParagraph"/>
        <w:numPr>
          <w:ilvl w:val="0"/>
          <w:numId w:val="26"/>
        </w:numPr>
        <w:jc w:val="both"/>
        <w:rPr>
          <w:rFonts w:eastAsia="Calibri" w:cstheme="minorHAnsi"/>
        </w:rPr>
      </w:pPr>
      <w:r>
        <w:rPr>
          <w:rFonts w:eastAsia="Calibri" w:cstheme="minorHAnsi"/>
        </w:rPr>
        <w:t>δηλώνουν οπαδοί του Σατανά και εμπαίζουν το Χριστό με διάφορες κινήσεις και στάσεις του σώματος,</w:t>
      </w:r>
    </w:p>
    <w:p w14:paraId="65B33339" w14:textId="2EF4329F" w:rsidR="00F21FDC" w:rsidRDefault="00F21FDC" w:rsidP="00494304">
      <w:pPr>
        <w:pStyle w:val="ListParagraph"/>
        <w:numPr>
          <w:ilvl w:val="0"/>
          <w:numId w:val="26"/>
        </w:numPr>
        <w:jc w:val="both"/>
        <w:rPr>
          <w:rFonts w:eastAsia="Calibri" w:cstheme="minorHAnsi"/>
        </w:rPr>
      </w:pPr>
      <w:r>
        <w:rPr>
          <w:rFonts w:eastAsia="Calibri" w:cstheme="minorHAnsi"/>
        </w:rPr>
        <w:t>αλλοιώνουν και προσβάλλουν τα εθνικά σύμβολα όπως είναι η σημαία και οι εθνικοί ήρωες</w:t>
      </w:r>
    </w:p>
    <w:p w14:paraId="6946CEFB" w14:textId="2FD3175A" w:rsidR="00F21FDC" w:rsidRDefault="00F21FDC" w:rsidP="00494304">
      <w:pPr>
        <w:pStyle w:val="ListParagraph"/>
        <w:numPr>
          <w:ilvl w:val="0"/>
          <w:numId w:val="26"/>
        </w:numPr>
        <w:jc w:val="both"/>
        <w:rPr>
          <w:rFonts w:eastAsia="Calibri" w:cstheme="minorHAnsi"/>
        </w:rPr>
      </w:pPr>
      <w:r>
        <w:rPr>
          <w:rFonts w:eastAsia="Calibri" w:cstheme="minorHAnsi"/>
        </w:rPr>
        <w:t>παίρνουν καθαρά θέση κατά της Ελλάδας και της Εθνικής Κυριαρχίας</w:t>
      </w:r>
    </w:p>
    <w:p w14:paraId="50339C2E" w14:textId="17516C2D" w:rsidR="00F21FDC" w:rsidRDefault="00F21FDC" w:rsidP="00494304">
      <w:pPr>
        <w:pStyle w:val="ListParagraph"/>
        <w:numPr>
          <w:ilvl w:val="0"/>
          <w:numId w:val="26"/>
        </w:numPr>
        <w:jc w:val="both"/>
        <w:rPr>
          <w:rFonts w:eastAsia="Calibri" w:cstheme="minorHAnsi"/>
        </w:rPr>
      </w:pPr>
      <w:r>
        <w:rPr>
          <w:rFonts w:eastAsia="Calibri" w:cstheme="minorHAnsi"/>
        </w:rPr>
        <w:t>στρέφονται ευθέως κατά της πατρίδας, της οικογένειας και των Ελλήνων διά συνθημάτων και πανό,</w:t>
      </w:r>
    </w:p>
    <w:p w14:paraId="29AFAD86" w14:textId="5D31B500" w:rsidR="00F21FDC" w:rsidRDefault="00F21FDC" w:rsidP="00494304">
      <w:pPr>
        <w:pStyle w:val="ListParagraph"/>
        <w:numPr>
          <w:ilvl w:val="0"/>
          <w:numId w:val="26"/>
        </w:numPr>
        <w:jc w:val="both"/>
        <w:rPr>
          <w:rFonts w:eastAsia="Calibri" w:cstheme="minorHAnsi"/>
        </w:rPr>
      </w:pPr>
      <w:r>
        <w:rPr>
          <w:rFonts w:eastAsia="Calibri" w:cstheme="minorHAnsi"/>
        </w:rPr>
        <w:lastRenderedPageBreak/>
        <w:t>συνεργάζονται με τις αρχές του τόπου</w:t>
      </w:r>
      <w:r w:rsidR="00382763">
        <w:rPr>
          <w:rFonts w:eastAsia="Calibri" w:cstheme="minorHAnsi"/>
        </w:rPr>
        <w:t xml:space="preserve"> και υπό την εποπτεία και στήριξή τους για να πετύχουν τους παραπάνω αντεθνικούς και αντικοινωνικούς στόχους τους που στρέφονται ευθέως και χωρίς καμία αμφιβολία κατά της Ελλάδος και κατά της επίσημης θρησκείας του κράτους.</w:t>
      </w:r>
    </w:p>
    <w:p w14:paraId="4E9FE040" w14:textId="4C3E0040" w:rsidR="00FE461C" w:rsidRPr="00FE461C" w:rsidRDefault="00FE461C" w:rsidP="00382763">
      <w:pPr>
        <w:ind w:left="360"/>
        <w:jc w:val="both"/>
        <w:rPr>
          <w:rFonts w:eastAsia="Calibri" w:cstheme="minorHAnsi"/>
          <w:b/>
          <w:bCs/>
        </w:rPr>
      </w:pPr>
      <w:r>
        <w:rPr>
          <w:rFonts w:eastAsia="Calibri" w:cstheme="minorHAnsi"/>
          <w:b/>
          <w:bCs/>
        </w:rPr>
        <w:t>Στόχος της παραπάνω συμπεριφοράς</w:t>
      </w:r>
    </w:p>
    <w:p w14:paraId="76608B65" w14:textId="572E07E2" w:rsidR="00B8675A" w:rsidRDefault="00382763" w:rsidP="00382763">
      <w:pPr>
        <w:ind w:left="360"/>
        <w:jc w:val="both"/>
        <w:rPr>
          <w:rFonts w:eastAsia="Calibri" w:cstheme="minorHAnsi"/>
        </w:rPr>
      </w:pPr>
      <w:r>
        <w:rPr>
          <w:rFonts w:eastAsia="Calibri" w:cstheme="minorHAnsi"/>
        </w:rPr>
        <w:t xml:space="preserve">Όλα τα παραπάνω αποτελούν </w:t>
      </w:r>
      <w:r w:rsidR="005B4DC6">
        <w:rPr>
          <w:rFonts w:eastAsia="Calibri" w:cstheme="minorHAnsi"/>
        </w:rPr>
        <w:t>προσπάθει</w:t>
      </w:r>
      <w:r w:rsidR="00B8675A">
        <w:rPr>
          <w:rFonts w:eastAsia="Calibri" w:cstheme="minorHAnsi"/>
        </w:rPr>
        <w:t>ες</w:t>
      </w:r>
      <w:r w:rsidR="003348AB">
        <w:rPr>
          <w:rFonts w:eastAsia="Calibri" w:cstheme="minorHAnsi"/>
        </w:rPr>
        <w:t xml:space="preserve"> :</w:t>
      </w:r>
    </w:p>
    <w:p w14:paraId="0FD663B4" w14:textId="77777777" w:rsidR="00B8675A" w:rsidRDefault="005B4DC6" w:rsidP="00B8675A">
      <w:pPr>
        <w:pStyle w:val="ListParagraph"/>
        <w:numPr>
          <w:ilvl w:val="0"/>
          <w:numId w:val="27"/>
        </w:numPr>
        <w:jc w:val="both"/>
        <w:rPr>
          <w:rFonts w:eastAsia="Calibri" w:cstheme="minorHAnsi"/>
        </w:rPr>
      </w:pPr>
      <w:r w:rsidRPr="00B8675A">
        <w:rPr>
          <w:rFonts w:eastAsia="Calibri" w:cstheme="minorHAnsi"/>
        </w:rPr>
        <w:t xml:space="preserve">υπονόμευσης </w:t>
      </w:r>
      <w:r w:rsidR="00B8675A" w:rsidRPr="00B8675A">
        <w:rPr>
          <w:rFonts w:eastAsia="Calibri" w:cstheme="minorHAnsi"/>
        </w:rPr>
        <w:t xml:space="preserve">της εθνικής συνειδήσεως και κατ’ επέκταση </w:t>
      </w:r>
      <w:r w:rsidRPr="00B8675A">
        <w:rPr>
          <w:rFonts w:eastAsia="Calibri" w:cstheme="minorHAnsi"/>
        </w:rPr>
        <w:t xml:space="preserve">της ακεραιότητας της χώρας, </w:t>
      </w:r>
    </w:p>
    <w:p w14:paraId="1E275C5E" w14:textId="77777777" w:rsidR="00FE461C" w:rsidRDefault="00513A4F" w:rsidP="00B8675A">
      <w:pPr>
        <w:pStyle w:val="ListParagraph"/>
        <w:numPr>
          <w:ilvl w:val="0"/>
          <w:numId w:val="27"/>
        </w:numPr>
        <w:jc w:val="both"/>
        <w:rPr>
          <w:rFonts w:eastAsia="Calibri" w:cstheme="minorHAnsi"/>
        </w:rPr>
      </w:pPr>
      <w:r w:rsidRPr="00B8675A">
        <w:rPr>
          <w:rFonts w:eastAsia="Calibri" w:cstheme="minorHAnsi"/>
        </w:rPr>
        <w:t xml:space="preserve">διάρρηξης του κοινωνικού ιστού, </w:t>
      </w:r>
    </w:p>
    <w:p w14:paraId="4F7AE783" w14:textId="77777777" w:rsidR="00FE461C" w:rsidRDefault="00513A4F" w:rsidP="00B8675A">
      <w:pPr>
        <w:pStyle w:val="ListParagraph"/>
        <w:numPr>
          <w:ilvl w:val="0"/>
          <w:numId w:val="27"/>
        </w:numPr>
        <w:jc w:val="both"/>
        <w:rPr>
          <w:rFonts w:eastAsia="Calibri" w:cstheme="minorHAnsi"/>
        </w:rPr>
      </w:pPr>
      <w:r w:rsidRPr="00B8675A">
        <w:rPr>
          <w:rFonts w:eastAsia="Calibri" w:cstheme="minorHAnsi"/>
        </w:rPr>
        <w:t xml:space="preserve">εκμαυλισμού της κοινωνίας και κυρίως των νέων </w:t>
      </w:r>
      <w:r w:rsidR="00F77C77" w:rsidRPr="00B8675A">
        <w:rPr>
          <w:rFonts w:eastAsia="Calibri" w:cstheme="minorHAnsi"/>
        </w:rPr>
        <w:t xml:space="preserve">με εστίαση στα παιδιά, </w:t>
      </w:r>
    </w:p>
    <w:p w14:paraId="47920079" w14:textId="77777777" w:rsidR="00FE461C" w:rsidRDefault="00B8675A" w:rsidP="00B8675A">
      <w:pPr>
        <w:pStyle w:val="ListParagraph"/>
        <w:numPr>
          <w:ilvl w:val="0"/>
          <w:numId w:val="27"/>
        </w:numPr>
        <w:jc w:val="both"/>
        <w:rPr>
          <w:rFonts w:eastAsia="Calibri" w:cstheme="minorHAnsi"/>
        </w:rPr>
      </w:pPr>
      <w:r w:rsidRPr="00B8675A">
        <w:rPr>
          <w:rFonts w:eastAsia="Calibri" w:cstheme="minorHAnsi"/>
        </w:rPr>
        <w:t xml:space="preserve">εθισμό και </w:t>
      </w:r>
      <w:r w:rsidR="00F77C77" w:rsidRPr="00B8675A">
        <w:rPr>
          <w:rFonts w:eastAsia="Calibri" w:cstheme="minorHAnsi"/>
        </w:rPr>
        <w:t>εκπαίδευση της νεολαίας</w:t>
      </w:r>
      <w:r w:rsidR="00F77C77" w:rsidRPr="00B8675A">
        <w:rPr>
          <w:rFonts w:eastAsia="Calibri" w:cstheme="minorHAnsi"/>
        </w:rPr>
        <w:t xml:space="preserve"> σε νέες αξίες πολιτισμού αντίθετες από αυτές που ορίζει το Υπουργείο Παιδείας και η Εκκλησία της Ελλάδος σύμφωνα με το </w:t>
      </w:r>
      <w:r w:rsidR="00F77C77" w:rsidRPr="00B8675A">
        <w:rPr>
          <w:rFonts w:eastAsia="Calibri" w:cstheme="minorHAnsi"/>
          <w:b/>
          <w:bCs/>
        </w:rPr>
        <w:t>άρθρο 16 §2 του Συντάγματος,</w:t>
      </w:r>
      <w:r w:rsidR="00F77C77" w:rsidRPr="00B8675A">
        <w:rPr>
          <w:rFonts w:eastAsia="Calibri" w:cstheme="minorHAnsi"/>
        </w:rPr>
        <w:t xml:space="preserve"> </w:t>
      </w:r>
    </w:p>
    <w:p w14:paraId="70CFCD6D" w14:textId="0CC8F655" w:rsidR="00382763" w:rsidRPr="00FE461C" w:rsidRDefault="00B8675A" w:rsidP="00B8675A">
      <w:pPr>
        <w:pStyle w:val="ListParagraph"/>
        <w:numPr>
          <w:ilvl w:val="0"/>
          <w:numId w:val="27"/>
        </w:numPr>
        <w:jc w:val="both"/>
        <w:rPr>
          <w:rFonts w:eastAsia="Calibri" w:cstheme="minorHAnsi"/>
        </w:rPr>
      </w:pPr>
      <w:r w:rsidRPr="00B8675A">
        <w:rPr>
          <w:rFonts w:eastAsia="Calibri" w:cstheme="minorHAnsi"/>
        </w:rPr>
        <w:t xml:space="preserve">υπονόμευση του θεσμού της υγειούς οικογένειας που αποτελεί </w:t>
      </w:r>
      <w:r w:rsidRPr="00B8675A">
        <w:rPr>
          <w:rFonts w:eastAsia="Calibri" w:cstheme="minorHAnsi"/>
        </w:rPr>
        <w:t>θεμέλιο της συντήρησης και προαγωγής του Έθνους</w:t>
      </w:r>
      <w:r w:rsidRPr="00B8675A">
        <w:rPr>
          <w:rFonts w:eastAsia="Calibri" w:cstheme="minorHAnsi"/>
        </w:rPr>
        <w:t xml:space="preserve"> σύμφωνα με το </w:t>
      </w:r>
      <w:r w:rsidRPr="00B8675A">
        <w:rPr>
          <w:rFonts w:eastAsia="Calibri" w:cstheme="minorHAnsi"/>
          <w:b/>
          <w:bCs/>
        </w:rPr>
        <w:t>άρθρο 21 §1 του Συντάγματος,</w:t>
      </w:r>
    </w:p>
    <w:p w14:paraId="149EDBFF" w14:textId="1EE546A0" w:rsidR="00FE461C" w:rsidRPr="00B8675A" w:rsidRDefault="00FE461C" w:rsidP="00B8675A">
      <w:pPr>
        <w:pStyle w:val="ListParagraph"/>
        <w:numPr>
          <w:ilvl w:val="0"/>
          <w:numId w:val="27"/>
        </w:numPr>
        <w:jc w:val="both"/>
        <w:rPr>
          <w:rFonts w:eastAsia="Calibri" w:cstheme="minorHAnsi"/>
        </w:rPr>
      </w:pPr>
      <w:r>
        <w:rPr>
          <w:rFonts w:eastAsia="Calibri" w:cstheme="minorHAnsi"/>
        </w:rPr>
        <w:t xml:space="preserve">προσπάθεια προσηλυτισμού του κόσμου σε άλλη θρησκεία – σατανισμό – κατά παράβαση των επιταγών του </w:t>
      </w:r>
      <w:r>
        <w:rPr>
          <w:rFonts w:eastAsia="Calibri" w:cstheme="minorHAnsi"/>
          <w:b/>
          <w:bCs/>
        </w:rPr>
        <w:t>άρθρου 13 §1 του Συντάγματος</w:t>
      </w:r>
    </w:p>
    <w:p w14:paraId="6A58F3E7" w14:textId="40D81674" w:rsidR="00191B28" w:rsidRPr="00191B28" w:rsidRDefault="00191B28" w:rsidP="006A32C4">
      <w:pPr>
        <w:jc w:val="both"/>
        <w:rPr>
          <w:rFonts w:eastAsia="Calibri" w:cstheme="minorHAnsi"/>
          <w:b/>
          <w:bCs/>
        </w:rPr>
      </w:pPr>
      <w:r>
        <w:rPr>
          <w:rFonts w:eastAsia="Calibri" w:cstheme="minorHAnsi"/>
          <w:b/>
          <w:bCs/>
        </w:rPr>
        <w:t>Νομικό Πλαίσιο</w:t>
      </w:r>
    </w:p>
    <w:p w14:paraId="489EF7E7" w14:textId="6BCC386A" w:rsidR="005633EB" w:rsidRDefault="005633EB" w:rsidP="006A32C4">
      <w:pPr>
        <w:jc w:val="both"/>
        <w:rPr>
          <w:rFonts w:eastAsia="Calibri" w:cstheme="minorHAnsi"/>
        </w:rPr>
      </w:pPr>
      <w:r>
        <w:rPr>
          <w:rFonts w:eastAsia="Calibri" w:cstheme="minorHAnsi"/>
        </w:rPr>
        <w:t xml:space="preserve">Όπως είναι γνωστό πηγή εξουσιών του πολιτεύματος </w:t>
      </w:r>
      <w:r w:rsidR="003B1824">
        <w:rPr>
          <w:rFonts w:eastAsia="Calibri" w:cstheme="minorHAnsi"/>
        </w:rPr>
        <w:t>αποτελεί ο Ελληνικός Λαός, όχι μόνο του σήμερα αλλά και του χθες και του αύριο, υπέρ του οποίου αυτές ασκούνται και πάντα σύμφωνα με το Σύνταγμα και τους νόμους που συμφωνούν με αυτό.</w:t>
      </w:r>
    </w:p>
    <w:p w14:paraId="149D1BC5" w14:textId="1A1BCC5F" w:rsidR="003B1824" w:rsidRPr="003B1824" w:rsidRDefault="003B1824" w:rsidP="003B1824">
      <w:pPr>
        <w:ind w:left="567" w:right="543"/>
        <w:jc w:val="both"/>
        <w:rPr>
          <w:rFonts w:eastAsia="Calibri" w:cstheme="minorHAnsi"/>
          <w:i/>
          <w:iCs/>
        </w:rPr>
      </w:pPr>
      <w:r w:rsidRPr="003B1824">
        <w:rPr>
          <w:rFonts w:eastAsia="Calibri" w:cstheme="minorHAnsi"/>
          <w:i/>
          <w:iCs/>
        </w:rPr>
        <w:t>«</w:t>
      </w:r>
      <w:r w:rsidRPr="003B1824">
        <w:rPr>
          <w:rFonts w:eastAsia="Calibri" w:cstheme="minorHAnsi"/>
          <w:b/>
          <w:bCs/>
          <w:i/>
          <w:iCs/>
        </w:rPr>
        <w:t>3.</w:t>
      </w:r>
      <w:r w:rsidRPr="003B1824">
        <w:rPr>
          <w:rFonts w:eastAsia="Calibri" w:cstheme="minorHAnsi"/>
          <w:i/>
          <w:iCs/>
        </w:rPr>
        <w:t xml:space="preserve"> Όλες οι εξουσίες πηγάζουν από το Λαό, υπάρχουν υπέρ αυτού και του Έθνους και </w:t>
      </w:r>
      <w:r w:rsidRPr="003B1824">
        <w:rPr>
          <w:rFonts w:eastAsia="Calibri" w:cstheme="minorHAnsi"/>
          <w:i/>
          <w:iCs/>
          <w:u w:val="single"/>
        </w:rPr>
        <w:t>ασκούνται όπως ορίζει το Σύνταγμα</w:t>
      </w:r>
      <w:r w:rsidRPr="003B1824">
        <w:rPr>
          <w:rFonts w:eastAsia="Calibri" w:cstheme="minorHAnsi"/>
          <w:i/>
          <w:iCs/>
        </w:rPr>
        <w:t>.»</w:t>
      </w:r>
    </w:p>
    <w:p w14:paraId="565884AF" w14:textId="1BC52652" w:rsidR="003B1824" w:rsidRPr="003B1824" w:rsidRDefault="003B1824" w:rsidP="003B1824">
      <w:pPr>
        <w:spacing w:after="160" w:line="360" w:lineRule="auto"/>
        <w:ind w:right="-24"/>
        <w:jc w:val="center"/>
        <w:rPr>
          <w:rFonts w:ascii="Calibri" w:eastAsia="Calibri" w:hAnsi="Calibri" w:cs="Times New Roman"/>
          <w:b/>
        </w:rPr>
      </w:pPr>
      <w:bookmarkStart w:id="0" w:name="_Hlk123246006"/>
      <w:r w:rsidRPr="003B1824">
        <w:rPr>
          <w:rFonts w:ascii="Calibri" w:eastAsia="Calibri" w:hAnsi="Calibri" w:cs="Times New Roman"/>
          <w:b/>
        </w:rPr>
        <w:t xml:space="preserve">(Άρθρο </w:t>
      </w:r>
      <w:r>
        <w:rPr>
          <w:rFonts w:ascii="Calibri" w:eastAsia="Calibri" w:hAnsi="Calibri" w:cs="Times New Roman"/>
          <w:b/>
        </w:rPr>
        <w:t>1</w:t>
      </w:r>
      <w:r w:rsidRPr="003B1824">
        <w:rPr>
          <w:rFonts w:ascii="Calibri" w:eastAsia="Calibri" w:hAnsi="Calibri" w:cs="Times New Roman"/>
          <w:b/>
        </w:rPr>
        <w:t xml:space="preserve"> § </w:t>
      </w:r>
      <w:r>
        <w:rPr>
          <w:rFonts w:ascii="Calibri" w:eastAsia="Calibri" w:hAnsi="Calibri" w:cs="Times New Roman"/>
          <w:b/>
        </w:rPr>
        <w:t>3</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bookmarkEnd w:id="0"/>
    <w:p w14:paraId="0B8773D8" w14:textId="607C06FB" w:rsidR="003B1824" w:rsidRDefault="003B1824" w:rsidP="006A32C4">
      <w:pPr>
        <w:jc w:val="both"/>
        <w:rPr>
          <w:rFonts w:eastAsia="Calibri" w:cstheme="minorHAnsi"/>
        </w:rPr>
      </w:pPr>
      <w:r>
        <w:rPr>
          <w:rFonts w:eastAsia="Calibri" w:cstheme="minorHAnsi"/>
        </w:rPr>
        <w:t>Το Σύνταγμα λοιπόν το οποίο δίνει τις βασικές γραμμές με τις οποίες οι Έλληνες επιθυμούν να διοικούνται καθώς και τον τρόπο με τον οποίο επιθυμούν να ζουν, θέτει ως πρωταρχικό μέλημά του την προστασία της αξιοπρέπειας και των χρηστών ηθών.</w:t>
      </w:r>
    </w:p>
    <w:p w14:paraId="0DD6EEAC" w14:textId="6FD3F427" w:rsidR="003B1824" w:rsidRPr="00EA2703" w:rsidRDefault="00F91DB0" w:rsidP="00EA2703">
      <w:pPr>
        <w:ind w:left="567" w:right="543"/>
        <w:jc w:val="both"/>
        <w:rPr>
          <w:rFonts w:eastAsia="Calibri" w:cstheme="minorHAnsi"/>
          <w:i/>
          <w:iCs/>
        </w:rPr>
      </w:pPr>
      <w:r w:rsidRPr="00EA2703">
        <w:rPr>
          <w:rFonts w:eastAsia="Calibri" w:cstheme="minorHAnsi"/>
          <w:i/>
          <w:iCs/>
        </w:rPr>
        <w:t>«</w:t>
      </w:r>
      <w:r w:rsidRPr="00EA2703">
        <w:rPr>
          <w:rFonts w:eastAsia="Calibri" w:cstheme="minorHAnsi"/>
          <w:b/>
          <w:bCs/>
          <w:i/>
          <w:iCs/>
        </w:rPr>
        <w:t>1.</w:t>
      </w:r>
      <w:r w:rsidRPr="00EA2703">
        <w:rPr>
          <w:rFonts w:eastAsia="Calibri" w:cstheme="minorHAnsi"/>
          <w:i/>
          <w:iCs/>
        </w:rPr>
        <w:t xml:space="preserve"> O σεβασμός και </w:t>
      </w:r>
      <w:r w:rsidRPr="00EA2703">
        <w:rPr>
          <w:rFonts w:eastAsia="Calibri" w:cstheme="minorHAnsi"/>
          <w:i/>
          <w:iCs/>
          <w:u w:val="single"/>
        </w:rPr>
        <w:t>η προστασία της αξίας του ανθρώπου</w:t>
      </w:r>
      <w:r w:rsidRPr="00EA2703">
        <w:rPr>
          <w:rFonts w:eastAsia="Calibri" w:cstheme="minorHAnsi"/>
          <w:i/>
          <w:iCs/>
        </w:rPr>
        <w:t xml:space="preserve"> αποτελούν την </w:t>
      </w:r>
      <w:r w:rsidRPr="00EA2703">
        <w:rPr>
          <w:rFonts w:eastAsia="Calibri" w:cstheme="minorHAnsi"/>
          <w:i/>
          <w:iCs/>
          <w:u w:val="single"/>
        </w:rPr>
        <w:t>πρωταρχική υποχρέωση</w:t>
      </w:r>
      <w:r w:rsidRPr="00EA2703">
        <w:rPr>
          <w:rFonts w:eastAsia="Calibri" w:cstheme="minorHAnsi"/>
          <w:i/>
          <w:iCs/>
        </w:rPr>
        <w:t xml:space="preserve"> της Πολιτείας.»</w:t>
      </w:r>
    </w:p>
    <w:p w14:paraId="65CBD59C" w14:textId="4A8D6FFF" w:rsidR="00F91DB0" w:rsidRPr="00EA2703" w:rsidRDefault="00EA2703" w:rsidP="00EA2703">
      <w:pPr>
        <w:spacing w:after="160" w:line="360" w:lineRule="auto"/>
        <w:ind w:right="-24"/>
        <w:jc w:val="center"/>
        <w:rPr>
          <w:rFonts w:ascii="Calibri" w:eastAsia="Calibri" w:hAnsi="Calibri" w:cs="Times New Roman"/>
          <w:b/>
        </w:rPr>
      </w:pPr>
      <w:r w:rsidRPr="003B1824">
        <w:rPr>
          <w:rFonts w:ascii="Calibri" w:eastAsia="Calibri" w:hAnsi="Calibri" w:cs="Times New Roman"/>
          <w:b/>
        </w:rPr>
        <w:t xml:space="preserve">(Άρθρο </w:t>
      </w:r>
      <w:r>
        <w:rPr>
          <w:rFonts w:ascii="Calibri" w:eastAsia="Calibri" w:hAnsi="Calibri" w:cs="Times New Roman"/>
          <w:b/>
        </w:rPr>
        <w:t>2</w:t>
      </w:r>
      <w:r w:rsidRPr="003B1824">
        <w:rPr>
          <w:rFonts w:ascii="Calibri" w:eastAsia="Calibri" w:hAnsi="Calibri" w:cs="Times New Roman"/>
          <w:b/>
        </w:rPr>
        <w:t xml:space="preserve"> § </w:t>
      </w:r>
      <w:r>
        <w:rPr>
          <w:rFonts w:ascii="Calibri" w:eastAsia="Calibri" w:hAnsi="Calibri" w:cs="Times New Roman"/>
          <w:b/>
        </w:rPr>
        <w:t>1</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p w14:paraId="6A6DB9A1" w14:textId="76110803" w:rsidR="00EA2703" w:rsidRPr="00EA2703" w:rsidRDefault="00EA2703" w:rsidP="00EA2703">
      <w:pPr>
        <w:ind w:left="567" w:right="543"/>
        <w:jc w:val="both"/>
        <w:rPr>
          <w:rFonts w:eastAsia="Calibri" w:cstheme="minorHAnsi"/>
          <w:i/>
          <w:iCs/>
        </w:rPr>
      </w:pPr>
      <w:r>
        <w:rPr>
          <w:rFonts w:eastAsia="Calibri" w:cstheme="minorHAnsi"/>
          <w:i/>
          <w:iCs/>
        </w:rPr>
        <w:t>«</w:t>
      </w:r>
      <w:r w:rsidRPr="00EA2703">
        <w:rPr>
          <w:rFonts w:eastAsia="Calibri" w:cstheme="minorHAnsi"/>
          <w:b/>
          <w:bCs/>
          <w:i/>
          <w:iCs/>
        </w:rPr>
        <w:t>1.</w:t>
      </w:r>
      <w:r w:rsidRPr="00EA2703">
        <w:rPr>
          <w:rFonts w:eastAsia="Calibri" w:cstheme="minorHAnsi"/>
          <w:i/>
          <w:iCs/>
        </w:rPr>
        <w:t xml:space="preserve"> </w:t>
      </w:r>
      <w:proofErr w:type="spellStart"/>
      <w:r w:rsidRPr="00EA2703">
        <w:rPr>
          <w:rFonts w:eastAsia="Calibri" w:cstheme="minorHAnsi"/>
          <w:i/>
          <w:iCs/>
        </w:rPr>
        <w:t>Kαθένας</w:t>
      </w:r>
      <w:proofErr w:type="spellEnd"/>
      <w:r w:rsidRPr="00EA2703">
        <w:rPr>
          <w:rFonts w:eastAsia="Calibri" w:cstheme="minorHAnsi"/>
          <w:i/>
          <w:iCs/>
        </w:rPr>
        <w:t xml:space="preserve"> έχει δικαίωμα να αναπτύσσει ελεύθερα την προσωπικότητά του και να συμμετέχει στην κοινωνική, οικονομική και πολιτική ζωή της </w:t>
      </w:r>
      <w:proofErr w:type="spellStart"/>
      <w:r w:rsidRPr="00EA2703">
        <w:rPr>
          <w:rFonts w:eastAsia="Calibri" w:cstheme="minorHAnsi"/>
          <w:i/>
          <w:iCs/>
        </w:rPr>
        <w:t>Xώρας</w:t>
      </w:r>
      <w:proofErr w:type="spellEnd"/>
      <w:r w:rsidRPr="00EA2703">
        <w:rPr>
          <w:rFonts w:eastAsia="Calibri" w:cstheme="minorHAnsi"/>
          <w:i/>
          <w:iCs/>
        </w:rPr>
        <w:t xml:space="preserve">, εφόσον δεν προσβάλλει τα δικαιώματα των άλλων και δεν παραβιάζει το Σύνταγμα ή </w:t>
      </w:r>
      <w:r w:rsidRPr="00EA2703">
        <w:rPr>
          <w:rFonts w:eastAsia="Calibri" w:cstheme="minorHAnsi"/>
          <w:i/>
          <w:iCs/>
          <w:u w:val="single"/>
        </w:rPr>
        <w:t>τα χρηστά ήθη</w:t>
      </w:r>
      <w:r w:rsidRPr="00EA2703">
        <w:rPr>
          <w:rFonts w:eastAsia="Calibri" w:cstheme="minorHAnsi"/>
          <w:i/>
          <w:iCs/>
        </w:rPr>
        <w:t>.</w:t>
      </w:r>
      <w:r>
        <w:rPr>
          <w:rFonts w:eastAsia="Calibri" w:cstheme="minorHAnsi"/>
          <w:i/>
          <w:iCs/>
        </w:rPr>
        <w:t>»</w:t>
      </w:r>
    </w:p>
    <w:p w14:paraId="2F0E5E3B" w14:textId="215EB779" w:rsidR="00EA2703" w:rsidRPr="003B1824" w:rsidRDefault="00EA2703" w:rsidP="00EA2703">
      <w:pPr>
        <w:spacing w:after="160" w:line="360" w:lineRule="auto"/>
        <w:ind w:right="-24"/>
        <w:jc w:val="center"/>
        <w:rPr>
          <w:rFonts w:ascii="Calibri" w:eastAsia="Calibri" w:hAnsi="Calibri" w:cs="Times New Roman"/>
          <w:b/>
        </w:rPr>
      </w:pPr>
      <w:bookmarkStart w:id="1" w:name="_Hlk123246723"/>
      <w:r w:rsidRPr="003B1824">
        <w:rPr>
          <w:rFonts w:ascii="Calibri" w:eastAsia="Calibri" w:hAnsi="Calibri" w:cs="Times New Roman"/>
          <w:b/>
        </w:rPr>
        <w:t xml:space="preserve">(Άρθρο </w:t>
      </w:r>
      <w:r>
        <w:rPr>
          <w:rFonts w:ascii="Calibri" w:eastAsia="Calibri" w:hAnsi="Calibri" w:cs="Times New Roman"/>
          <w:b/>
        </w:rPr>
        <w:t>5</w:t>
      </w:r>
      <w:r w:rsidRPr="003B1824">
        <w:rPr>
          <w:rFonts w:ascii="Calibri" w:eastAsia="Calibri" w:hAnsi="Calibri" w:cs="Times New Roman"/>
          <w:b/>
        </w:rPr>
        <w:t xml:space="preserve"> § </w:t>
      </w:r>
      <w:r>
        <w:rPr>
          <w:rFonts w:ascii="Calibri" w:eastAsia="Calibri" w:hAnsi="Calibri" w:cs="Times New Roman"/>
          <w:b/>
        </w:rPr>
        <w:t>1</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bookmarkEnd w:id="1"/>
    <w:p w14:paraId="459F4B91" w14:textId="640240E6" w:rsidR="00685C6C" w:rsidRPr="00685C6C" w:rsidRDefault="00685C6C" w:rsidP="006A32C4">
      <w:pPr>
        <w:jc w:val="both"/>
        <w:rPr>
          <w:rFonts w:eastAsia="Calibri" w:cstheme="minorHAnsi"/>
        </w:rPr>
      </w:pPr>
      <w:r>
        <w:rPr>
          <w:rFonts w:eastAsia="Calibri" w:cstheme="minorHAnsi"/>
        </w:rPr>
        <w:t xml:space="preserve">Η σπουδαιότητα της διάταξης των Χρηστών Ηθών είναι τόσο μεγάλη που αποτελεί </w:t>
      </w:r>
      <w:r>
        <w:rPr>
          <w:rFonts w:eastAsia="Calibri" w:cstheme="minorHAnsi"/>
          <w:b/>
          <w:bCs/>
        </w:rPr>
        <w:t xml:space="preserve">Θεμελιώδη Αρχή </w:t>
      </w:r>
      <w:r>
        <w:rPr>
          <w:rFonts w:eastAsia="Calibri" w:cstheme="minorHAnsi"/>
        </w:rPr>
        <w:t xml:space="preserve">για το ίδιο το Σύνταγμα, αφού σύμφωνα με το </w:t>
      </w:r>
      <w:r>
        <w:rPr>
          <w:rFonts w:eastAsia="Calibri" w:cstheme="minorHAnsi"/>
          <w:b/>
          <w:bCs/>
        </w:rPr>
        <w:t xml:space="preserve">άρθρο 110 § 1 του Συντάγματος </w:t>
      </w:r>
      <w:r>
        <w:rPr>
          <w:rFonts w:eastAsia="Calibri" w:cstheme="minorHAnsi"/>
        </w:rPr>
        <w:t xml:space="preserve">ΑΠΑΓΟΡΕΥΕΤΑΙ να </w:t>
      </w:r>
      <w:r w:rsidR="00AE029E">
        <w:rPr>
          <w:rFonts w:eastAsia="Calibri" w:cstheme="minorHAnsi"/>
        </w:rPr>
        <w:t>αναθεωρηθεί.</w:t>
      </w:r>
    </w:p>
    <w:p w14:paraId="3D716E1C" w14:textId="1B3FC9C6" w:rsidR="00AC37A7" w:rsidRDefault="00EA2703" w:rsidP="006A32C4">
      <w:pPr>
        <w:jc w:val="both"/>
        <w:rPr>
          <w:rFonts w:eastAsia="Calibri" w:cstheme="minorHAnsi"/>
        </w:rPr>
      </w:pPr>
      <w:r>
        <w:rPr>
          <w:rFonts w:eastAsia="Calibri" w:cstheme="minorHAnsi"/>
        </w:rPr>
        <w:t xml:space="preserve">Η έννοια των χρηστών ηθών δεν προσδιορίζεται από συγκεκριμένο νόμο αλλά </w:t>
      </w:r>
      <w:r w:rsidR="00D74EA7">
        <w:rPr>
          <w:rFonts w:eastAsia="Calibri" w:cstheme="minorHAnsi"/>
        </w:rPr>
        <w:t>ορίζεται ως ο τρόπος</w:t>
      </w:r>
      <w:r>
        <w:rPr>
          <w:rFonts w:eastAsia="Calibri" w:cstheme="minorHAnsi"/>
        </w:rPr>
        <w:t xml:space="preserve"> </w:t>
      </w:r>
      <w:r w:rsidR="00D74EA7">
        <w:rPr>
          <w:rFonts w:eastAsia="Calibri" w:cstheme="minorHAnsi"/>
        </w:rPr>
        <w:t>με τον οποίο ο μέσος άνθρωπος αντιλαμβάνεται ποιες συμπεριφορές συμφωνούν με τ</w:t>
      </w:r>
      <w:r w:rsidR="00105710">
        <w:rPr>
          <w:rFonts w:eastAsia="Calibri" w:cstheme="minorHAnsi"/>
        </w:rPr>
        <w:t>ην</w:t>
      </w:r>
      <w:r w:rsidR="00D74EA7">
        <w:rPr>
          <w:rFonts w:eastAsia="Calibri" w:cstheme="minorHAnsi"/>
        </w:rPr>
        <w:t xml:space="preserve"> ηθική και κοινωνική ζωή την οποία έχει μέχρι τώρα αναπτύξει. Η αντίληψη αυτή σχετίζεται με τις υπάρχουσες πολιτικές, </w:t>
      </w:r>
      <w:r w:rsidR="00D74EA7">
        <w:rPr>
          <w:rFonts w:eastAsia="Calibri" w:cstheme="minorHAnsi"/>
        </w:rPr>
        <w:lastRenderedPageBreak/>
        <w:t xml:space="preserve">οικονομικές, θρησκευτικές και λοιπές απόψεις του στο πλαίσιο της υπαρχούσης κοινωνικής οργάνωσης και αποτελούν άγραφη πηγή δικαίου, όπως άλλωστε αναφέρεται και στη </w:t>
      </w:r>
      <w:r w:rsidR="00D74EA7">
        <w:rPr>
          <w:rFonts w:eastAsia="Calibri" w:cstheme="minorHAnsi"/>
          <w:lang w:val="en-US"/>
        </w:rPr>
        <w:t>Wikipedia</w:t>
      </w:r>
      <w:r w:rsidR="00D74EA7" w:rsidRPr="00D74EA7">
        <w:rPr>
          <w:rFonts w:eastAsia="Calibri" w:cstheme="minorHAnsi"/>
        </w:rPr>
        <w:t xml:space="preserve"> </w:t>
      </w:r>
      <w:r w:rsidR="00D74EA7">
        <w:rPr>
          <w:rFonts w:eastAsia="Calibri" w:cstheme="minorHAnsi"/>
        </w:rPr>
        <w:t>και σε άλλα λεξικά.</w:t>
      </w:r>
    </w:p>
    <w:p w14:paraId="7AEBF2AF" w14:textId="70BF0263" w:rsidR="00AC37A7" w:rsidRPr="00AC37A7" w:rsidRDefault="00AC37A7" w:rsidP="006A32C4">
      <w:pPr>
        <w:jc w:val="both"/>
        <w:rPr>
          <w:rFonts w:eastAsia="Calibri" w:cstheme="minorHAnsi"/>
          <w:i/>
          <w:iCs/>
        </w:rPr>
      </w:pPr>
      <w:r>
        <w:rPr>
          <w:rFonts w:eastAsia="Calibri" w:cstheme="minorHAnsi"/>
        </w:rPr>
        <w:t xml:space="preserve">Στο ίδιο μήκος κύματος κινούνται και διακεκριμένοι καθηγητές της Νομικής που ορίζουν τα χρηστά ήθη ως </w:t>
      </w:r>
      <w:r>
        <w:rPr>
          <w:rFonts w:eastAsia="Calibri" w:cstheme="minorHAnsi"/>
          <w:i/>
          <w:iCs/>
        </w:rPr>
        <w:t xml:space="preserve">«αντιλήψεις του </w:t>
      </w:r>
      <w:proofErr w:type="spellStart"/>
      <w:r>
        <w:rPr>
          <w:rFonts w:eastAsia="Calibri" w:cstheme="minorHAnsi"/>
          <w:i/>
          <w:iCs/>
        </w:rPr>
        <w:t>χρηστώς</w:t>
      </w:r>
      <w:proofErr w:type="spellEnd"/>
      <w:r>
        <w:rPr>
          <w:rFonts w:eastAsia="Calibri" w:cstheme="minorHAnsi"/>
          <w:i/>
          <w:iCs/>
        </w:rPr>
        <w:t xml:space="preserve"> και </w:t>
      </w:r>
      <w:proofErr w:type="spellStart"/>
      <w:r>
        <w:rPr>
          <w:rFonts w:eastAsia="Calibri" w:cstheme="minorHAnsi"/>
          <w:i/>
          <w:iCs/>
        </w:rPr>
        <w:t>εμφρόνως</w:t>
      </w:r>
      <w:proofErr w:type="spellEnd"/>
      <w:r>
        <w:rPr>
          <w:rFonts w:eastAsia="Calibri" w:cstheme="minorHAnsi"/>
          <w:i/>
          <w:iCs/>
        </w:rPr>
        <w:t xml:space="preserve"> </w:t>
      </w:r>
      <w:proofErr w:type="spellStart"/>
      <w:r>
        <w:rPr>
          <w:rFonts w:eastAsia="Calibri" w:cstheme="minorHAnsi"/>
          <w:i/>
          <w:iCs/>
        </w:rPr>
        <w:t>σκεπτομένου</w:t>
      </w:r>
      <w:proofErr w:type="spellEnd"/>
      <w:r>
        <w:rPr>
          <w:rFonts w:eastAsia="Calibri" w:cstheme="minorHAnsi"/>
          <w:i/>
          <w:iCs/>
        </w:rPr>
        <w:t>, μέσου κοινωνικού ανθρώπου»</w:t>
      </w:r>
      <w:r>
        <w:rPr>
          <w:rFonts w:eastAsia="Calibri" w:cstheme="minorHAnsi"/>
        </w:rPr>
        <w:t xml:space="preserve"> (</w:t>
      </w:r>
      <w:proofErr w:type="spellStart"/>
      <w:r w:rsidR="00926FF9">
        <w:rPr>
          <w:rFonts w:eastAsia="Calibri" w:cstheme="minorHAnsi"/>
        </w:rPr>
        <w:t>Ράικος</w:t>
      </w:r>
      <w:proofErr w:type="spellEnd"/>
      <w:r w:rsidR="00926FF9">
        <w:rPr>
          <w:rFonts w:eastAsia="Calibri" w:cstheme="minorHAnsi"/>
        </w:rPr>
        <w:t>, Παραδόσεις Συνταγματικού Δικαίου</w:t>
      </w:r>
      <w:r>
        <w:rPr>
          <w:rFonts w:eastAsia="Calibri" w:cstheme="minorHAnsi"/>
        </w:rPr>
        <w:t xml:space="preserve">), </w:t>
      </w:r>
      <w:r>
        <w:rPr>
          <w:rFonts w:eastAsia="Calibri" w:cstheme="minorHAnsi"/>
          <w:i/>
          <w:iCs/>
        </w:rPr>
        <w:t xml:space="preserve">«απόψεις για την συμπεριφορά που πηγάζουν από την εκάστοτε ηθική τάξη και επιβάλλονται για να μην χάσει η συμβίωση την αξιοπρέπειά της» </w:t>
      </w:r>
      <w:r>
        <w:rPr>
          <w:rFonts w:eastAsia="Calibri" w:cstheme="minorHAnsi"/>
        </w:rPr>
        <w:t>(</w:t>
      </w:r>
      <w:r w:rsidR="00926FF9">
        <w:rPr>
          <w:rFonts w:eastAsia="Calibri" w:cstheme="minorHAnsi"/>
        </w:rPr>
        <w:t>Ζέπος, ΕΕΝ Κ/793)</w:t>
      </w:r>
      <w:r>
        <w:rPr>
          <w:rFonts w:eastAsia="Calibri" w:cstheme="minorHAnsi"/>
        </w:rPr>
        <w:t xml:space="preserve">), </w:t>
      </w:r>
      <w:r>
        <w:rPr>
          <w:rFonts w:eastAsia="Calibri" w:cstheme="minorHAnsi"/>
          <w:i/>
          <w:iCs/>
        </w:rPr>
        <w:t>«</w:t>
      </w:r>
      <w:r w:rsidR="00926FF9">
        <w:rPr>
          <w:rFonts w:eastAsia="Calibri" w:cstheme="minorHAnsi"/>
          <w:i/>
          <w:iCs/>
        </w:rPr>
        <w:t xml:space="preserve">οι κρατούσες απόψεις, το σύνολο των θεμελιωδών πολιτικών, οικονομικών, ηθικών και κοινωνικών αρχών και αντιλήψεων που επικρατούν στην Ελλάδα μια δεδομένη χρονική στιγμή και </w:t>
      </w:r>
      <w:r w:rsidR="00926FF9" w:rsidRPr="00926FF9">
        <w:rPr>
          <w:rFonts w:eastAsia="Calibri" w:cstheme="minorHAnsi"/>
          <w:i/>
          <w:iCs/>
          <w:u w:val="single"/>
        </w:rPr>
        <w:t>όχι οι ατομικές αντιλήψεις που εφαρμόζει ορισμένο άτομο ή κοινωνική ομάδα</w:t>
      </w:r>
      <w:r w:rsidR="00926FF9">
        <w:rPr>
          <w:rFonts w:eastAsia="Calibri" w:cstheme="minorHAnsi"/>
          <w:i/>
          <w:iCs/>
        </w:rPr>
        <w:t>» (Κονιδάρης, Εγχειρίδιο Εκκλησιαστικού Δικαίου)</w:t>
      </w:r>
    </w:p>
    <w:p w14:paraId="588FC052" w14:textId="0D6C6F3D" w:rsidR="00D74EA7" w:rsidRDefault="00D74EA7" w:rsidP="00D74EA7">
      <w:pPr>
        <w:jc w:val="both"/>
        <w:rPr>
          <w:rFonts w:eastAsia="Calibri" w:cstheme="minorHAnsi"/>
        </w:rPr>
      </w:pPr>
      <w:r>
        <w:rPr>
          <w:rFonts w:eastAsia="Calibri" w:cstheme="minorHAnsi"/>
        </w:rPr>
        <w:t>Άλλωστε η</w:t>
      </w:r>
      <w:r w:rsidRPr="00EA2703">
        <w:rPr>
          <w:rFonts w:eastAsia="Calibri" w:cstheme="minorHAnsi"/>
        </w:rPr>
        <w:t xml:space="preserve"> νομολογία του Αρείου Πάγου </w:t>
      </w:r>
      <w:r w:rsidRPr="00D74EA7">
        <w:rPr>
          <w:rFonts w:eastAsia="Calibri" w:cstheme="minorHAnsi"/>
          <w:b/>
          <w:bCs/>
        </w:rPr>
        <w:t xml:space="preserve">(ΑΠ 1780/1999 </w:t>
      </w:r>
      <w:proofErr w:type="spellStart"/>
      <w:r w:rsidRPr="00D74EA7">
        <w:rPr>
          <w:rFonts w:eastAsia="Calibri" w:cstheme="minorHAnsi"/>
          <w:b/>
          <w:bCs/>
        </w:rPr>
        <w:t>ΕΕμπΔ</w:t>
      </w:r>
      <w:proofErr w:type="spellEnd"/>
      <w:r w:rsidRPr="00D74EA7">
        <w:rPr>
          <w:rFonts w:eastAsia="Calibri" w:cstheme="minorHAnsi"/>
          <w:b/>
          <w:bCs/>
        </w:rPr>
        <w:t xml:space="preserve"> 2000,804)</w:t>
      </w:r>
      <w:r w:rsidRPr="00EA2703">
        <w:rPr>
          <w:rFonts w:eastAsia="Calibri" w:cstheme="minorHAnsi"/>
        </w:rPr>
        <w:t xml:space="preserve"> έχει κρίνει πως η έννοια των χρηστών ηθών δεν προσδιορίζεται από τον ίδιο το νόμο, αλλά ως κριτήριο αυτών χρησιμεύουν οι ιδέες του εκάστοτε κατά γενική αντίληψη «</w:t>
      </w:r>
      <w:r w:rsidRPr="008534BB">
        <w:rPr>
          <w:rFonts w:eastAsia="Calibri" w:cstheme="minorHAnsi"/>
          <w:u w:val="single"/>
        </w:rPr>
        <w:t xml:space="preserve">χρηστού και </w:t>
      </w:r>
      <w:proofErr w:type="spellStart"/>
      <w:r w:rsidRPr="008534BB">
        <w:rPr>
          <w:rFonts w:eastAsia="Calibri" w:cstheme="minorHAnsi"/>
          <w:u w:val="single"/>
        </w:rPr>
        <w:t>εμφρόνως</w:t>
      </w:r>
      <w:proofErr w:type="spellEnd"/>
      <w:r w:rsidRPr="008534BB">
        <w:rPr>
          <w:rFonts w:eastAsia="Calibri" w:cstheme="minorHAnsi"/>
          <w:u w:val="single"/>
        </w:rPr>
        <w:t xml:space="preserve"> σκεπτόμενου ανθρώπου</w:t>
      </w:r>
      <w:r w:rsidRPr="00EA2703">
        <w:rPr>
          <w:rFonts w:eastAsia="Calibri" w:cstheme="minorHAnsi"/>
        </w:rPr>
        <w:t>».</w:t>
      </w:r>
    </w:p>
    <w:p w14:paraId="30DB4B80" w14:textId="1AAB4CA3" w:rsidR="00D74EA7" w:rsidRPr="00D74EA7" w:rsidRDefault="00926FF9" w:rsidP="006A32C4">
      <w:pPr>
        <w:jc w:val="both"/>
        <w:rPr>
          <w:rFonts w:eastAsia="Calibri" w:cstheme="minorHAnsi"/>
        </w:rPr>
      </w:pPr>
      <w:r>
        <w:rPr>
          <w:rFonts w:eastAsia="Calibri" w:cstheme="minorHAnsi"/>
        </w:rPr>
        <w:t>Όπως βλέπουμε λοιπόν, μέσα στα χρηστά ήθη περιλαμβάνονται και οι θρησκευτικές πεποιθήσεις οι οποίες στο σύνολο των πολιτών είναι αυτές της Ανατολικής Ορθοδόξου Εκκλησίας</w:t>
      </w:r>
    </w:p>
    <w:p w14:paraId="2C675FCE" w14:textId="31A7EFCE" w:rsidR="00F91DB0" w:rsidRPr="001B191F" w:rsidRDefault="00F91DB0" w:rsidP="001B191F">
      <w:pPr>
        <w:ind w:left="567" w:right="543"/>
        <w:jc w:val="both"/>
        <w:rPr>
          <w:rFonts w:eastAsia="Calibri" w:cstheme="minorHAnsi"/>
          <w:i/>
          <w:iCs/>
        </w:rPr>
      </w:pPr>
      <w:r w:rsidRPr="001B191F">
        <w:rPr>
          <w:rFonts w:eastAsia="Calibri" w:cstheme="minorHAnsi"/>
          <w:i/>
          <w:iCs/>
        </w:rPr>
        <w:t>«</w:t>
      </w:r>
      <w:r w:rsidRPr="001B191F">
        <w:rPr>
          <w:rFonts w:eastAsia="Calibri" w:cstheme="minorHAnsi"/>
          <w:b/>
          <w:bCs/>
          <w:i/>
          <w:iCs/>
        </w:rPr>
        <w:t>1.</w:t>
      </w:r>
      <w:r w:rsidRPr="001B191F">
        <w:rPr>
          <w:rFonts w:eastAsia="Calibri" w:cstheme="minorHAnsi"/>
          <w:i/>
          <w:iCs/>
        </w:rPr>
        <w:t xml:space="preserve"> </w:t>
      </w:r>
      <w:proofErr w:type="spellStart"/>
      <w:r w:rsidRPr="007F7203">
        <w:rPr>
          <w:rFonts w:eastAsia="Calibri" w:cstheme="minorHAnsi"/>
          <w:i/>
          <w:iCs/>
          <w:u w:val="single"/>
        </w:rPr>
        <w:t>Eπικρατούσα</w:t>
      </w:r>
      <w:proofErr w:type="spellEnd"/>
      <w:r w:rsidRPr="007F7203">
        <w:rPr>
          <w:rFonts w:eastAsia="Calibri" w:cstheme="minorHAnsi"/>
          <w:i/>
          <w:iCs/>
          <w:u w:val="single"/>
        </w:rPr>
        <w:t xml:space="preserve"> θρησκεία στην </w:t>
      </w:r>
      <w:proofErr w:type="spellStart"/>
      <w:r w:rsidRPr="007F7203">
        <w:rPr>
          <w:rFonts w:eastAsia="Calibri" w:cstheme="minorHAnsi"/>
          <w:i/>
          <w:iCs/>
          <w:u w:val="single"/>
        </w:rPr>
        <w:t>Eλλάδα</w:t>
      </w:r>
      <w:proofErr w:type="spellEnd"/>
      <w:r w:rsidRPr="001B191F">
        <w:rPr>
          <w:rFonts w:eastAsia="Calibri" w:cstheme="minorHAnsi"/>
          <w:i/>
          <w:iCs/>
        </w:rPr>
        <w:t xml:space="preserve"> είναι η θρησκεία της </w:t>
      </w:r>
      <w:proofErr w:type="spellStart"/>
      <w:r w:rsidRPr="001B191F">
        <w:rPr>
          <w:rFonts w:eastAsia="Calibri" w:cstheme="minorHAnsi"/>
          <w:i/>
          <w:iCs/>
        </w:rPr>
        <w:t>Aνατολικής</w:t>
      </w:r>
      <w:proofErr w:type="spellEnd"/>
      <w:r w:rsidRPr="001B191F">
        <w:rPr>
          <w:rFonts w:eastAsia="Calibri" w:cstheme="minorHAnsi"/>
          <w:i/>
          <w:iCs/>
        </w:rPr>
        <w:t xml:space="preserve"> </w:t>
      </w:r>
      <w:proofErr w:type="spellStart"/>
      <w:r w:rsidRPr="001B191F">
        <w:rPr>
          <w:rFonts w:eastAsia="Calibri" w:cstheme="minorHAnsi"/>
          <w:i/>
          <w:iCs/>
        </w:rPr>
        <w:t>Oρθόδοξης</w:t>
      </w:r>
      <w:proofErr w:type="spellEnd"/>
      <w:r w:rsidRPr="001B191F">
        <w:rPr>
          <w:rFonts w:eastAsia="Calibri" w:cstheme="minorHAnsi"/>
          <w:i/>
          <w:iCs/>
        </w:rPr>
        <w:t xml:space="preserve"> </w:t>
      </w:r>
      <w:proofErr w:type="spellStart"/>
      <w:r w:rsidRPr="001B191F">
        <w:rPr>
          <w:rFonts w:eastAsia="Calibri" w:cstheme="minorHAnsi"/>
          <w:i/>
          <w:iCs/>
        </w:rPr>
        <w:t>Eκκλησίας</w:t>
      </w:r>
      <w:proofErr w:type="spellEnd"/>
      <w:r w:rsidRPr="001B191F">
        <w:rPr>
          <w:rFonts w:eastAsia="Calibri" w:cstheme="minorHAnsi"/>
          <w:i/>
          <w:iCs/>
        </w:rPr>
        <w:t xml:space="preserve"> του </w:t>
      </w:r>
      <w:proofErr w:type="spellStart"/>
      <w:r w:rsidRPr="001B191F">
        <w:rPr>
          <w:rFonts w:eastAsia="Calibri" w:cstheme="minorHAnsi"/>
          <w:i/>
          <w:iCs/>
        </w:rPr>
        <w:t>Xριστού</w:t>
      </w:r>
      <w:proofErr w:type="spellEnd"/>
      <w:r w:rsidRPr="001B191F">
        <w:rPr>
          <w:rFonts w:eastAsia="Calibri" w:cstheme="minorHAnsi"/>
          <w:i/>
          <w:iCs/>
        </w:rPr>
        <w:t>.»</w:t>
      </w:r>
    </w:p>
    <w:p w14:paraId="06579104" w14:textId="35A9D5D6" w:rsidR="00F91DB0" w:rsidRPr="007F7203" w:rsidRDefault="001B191F" w:rsidP="007F7203">
      <w:pPr>
        <w:spacing w:after="160" w:line="360" w:lineRule="auto"/>
        <w:ind w:right="-24"/>
        <w:jc w:val="center"/>
        <w:rPr>
          <w:rFonts w:ascii="Calibri" w:eastAsia="Calibri" w:hAnsi="Calibri" w:cs="Times New Roman"/>
          <w:b/>
        </w:rPr>
      </w:pPr>
      <w:r w:rsidRPr="003B1824">
        <w:rPr>
          <w:rFonts w:ascii="Calibri" w:eastAsia="Calibri" w:hAnsi="Calibri" w:cs="Times New Roman"/>
          <w:b/>
        </w:rPr>
        <w:t xml:space="preserve">(Άρθρο </w:t>
      </w:r>
      <w:r>
        <w:rPr>
          <w:rFonts w:ascii="Calibri" w:eastAsia="Calibri" w:hAnsi="Calibri" w:cs="Times New Roman"/>
          <w:b/>
        </w:rPr>
        <w:t>3</w:t>
      </w:r>
      <w:r w:rsidRPr="003B1824">
        <w:rPr>
          <w:rFonts w:ascii="Calibri" w:eastAsia="Calibri" w:hAnsi="Calibri" w:cs="Times New Roman"/>
          <w:b/>
        </w:rPr>
        <w:t xml:space="preserve"> § </w:t>
      </w:r>
      <w:r>
        <w:rPr>
          <w:rFonts w:ascii="Calibri" w:eastAsia="Calibri" w:hAnsi="Calibri" w:cs="Times New Roman"/>
          <w:b/>
        </w:rPr>
        <w:t>1</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p w14:paraId="33AED84C" w14:textId="443E3199" w:rsidR="00EA2703" w:rsidRPr="001B191F" w:rsidRDefault="001B191F" w:rsidP="001B191F">
      <w:pPr>
        <w:ind w:left="567" w:right="543"/>
        <w:jc w:val="both"/>
        <w:rPr>
          <w:rFonts w:eastAsia="Calibri" w:cstheme="minorHAnsi"/>
          <w:i/>
          <w:iCs/>
        </w:rPr>
      </w:pPr>
      <w:r w:rsidRPr="001B191F">
        <w:rPr>
          <w:rFonts w:eastAsia="Calibri" w:cstheme="minorHAnsi"/>
          <w:i/>
          <w:iCs/>
        </w:rPr>
        <w:t>«</w:t>
      </w:r>
      <w:r w:rsidRPr="001B191F">
        <w:rPr>
          <w:rFonts w:eastAsia="Calibri" w:cstheme="minorHAnsi"/>
          <w:b/>
          <w:bCs/>
          <w:i/>
          <w:iCs/>
        </w:rPr>
        <w:t>2.</w:t>
      </w:r>
      <w:r w:rsidRPr="001B191F">
        <w:rPr>
          <w:rFonts w:eastAsia="Calibri" w:cstheme="minorHAnsi"/>
          <w:i/>
          <w:iCs/>
        </w:rPr>
        <w:t xml:space="preserve"> </w:t>
      </w:r>
      <w:proofErr w:type="spellStart"/>
      <w:r w:rsidRPr="001B191F">
        <w:rPr>
          <w:rFonts w:eastAsia="Calibri" w:cstheme="minorHAnsi"/>
          <w:i/>
          <w:iCs/>
        </w:rPr>
        <w:t>Kάθε</w:t>
      </w:r>
      <w:proofErr w:type="spellEnd"/>
      <w:r w:rsidRPr="001B191F">
        <w:rPr>
          <w:rFonts w:eastAsia="Calibri" w:cstheme="minorHAnsi"/>
          <w:i/>
          <w:iCs/>
        </w:rPr>
        <w:t xml:space="preserve"> γνωστή θρησκεία είναι ελεύθερη και τα σχετικά με τη λατρεία της τελούνται ανεμπόδιστα υπό την προστασία των νόμων. H άσκηση της λατρείας δεν επιτρέπεται να προσβάλλει τη δημόσια τάξη ή </w:t>
      </w:r>
      <w:r w:rsidRPr="00926FF9">
        <w:rPr>
          <w:rFonts w:eastAsia="Calibri" w:cstheme="minorHAnsi"/>
          <w:i/>
          <w:iCs/>
          <w:u w:val="single"/>
        </w:rPr>
        <w:t>τα χρηστά ήθη.</w:t>
      </w:r>
      <w:r w:rsidRPr="001B191F">
        <w:rPr>
          <w:rFonts w:eastAsia="Calibri" w:cstheme="minorHAnsi"/>
          <w:i/>
          <w:iCs/>
        </w:rPr>
        <w:t xml:space="preserve"> O προσηλυτισμός απαγορεύεται.»</w:t>
      </w:r>
    </w:p>
    <w:p w14:paraId="44EE43F7" w14:textId="0A3F6254" w:rsidR="001B191F" w:rsidRPr="003B1824" w:rsidRDefault="001B191F" w:rsidP="001B191F">
      <w:pPr>
        <w:spacing w:after="160" w:line="360" w:lineRule="auto"/>
        <w:ind w:right="-24"/>
        <w:jc w:val="center"/>
        <w:rPr>
          <w:rFonts w:ascii="Calibri" w:eastAsia="Calibri" w:hAnsi="Calibri" w:cs="Times New Roman"/>
          <w:b/>
        </w:rPr>
      </w:pPr>
      <w:r w:rsidRPr="003B1824">
        <w:rPr>
          <w:rFonts w:ascii="Calibri" w:eastAsia="Calibri" w:hAnsi="Calibri" w:cs="Times New Roman"/>
          <w:b/>
        </w:rPr>
        <w:t xml:space="preserve">(Άρθρο </w:t>
      </w:r>
      <w:r>
        <w:rPr>
          <w:rFonts w:ascii="Calibri" w:eastAsia="Calibri" w:hAnsi="Calibri" w:cs="Times New Roman"/>
          <w:b/>
        </w:rPr>
        <w:t>13</w:t>
      </w:r>
      <w:r w:rsidRPr="003B1824">
        <w:rPr>
          <w:rFonts w:ascii="Calibri" w:eastAsia="Calibri" w:hAnsi="Calibri" w:cs="Times New Roman"/>
          <w:b/>
        </w:rPr>
        <w:t xml:space="preserve"> § </w:t>
      </w:r>
      <w:r>
        <w:rPr>
          <w:rFonts w:ascii="Calibri" w:eastAsia="Calibri" w:hAnsi="Calibri" w:cs="Times New Roman"/>
          <w:b/>
        </w:rPr>
        <w:t>2</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p w14:paraId="2A9CA651" w14:textId="77777B8E" w:rsidR="00935BA1" w:rsidRDefault="00935BA1" w:rsidP="00935BA1">
      <w:pPr>
        <w:jc w:val="both"/>
        <w:rPr>
          <w:rFonts w:eastAsia="Calibri" w:cstheme="minorHAnsi"/>
        </w:rPr>
      </w:pPr>
      <w:r w:rsidRPr="001667F8">
        <w:rPr>
          <w:rFonts w:eastAsia="Calibri" w:cstheme="minorHAnsi"/>
        </w:rPr>
        <w:t>Η Εκκλησία είναι κάθετη δια ροπάλου στην αμαρτία της ομοφυλοφιλίας</w:t>
      </w:r>
      <w:r w:rsidR="00923200" w:rsidRPr="00923200">
        <w:rPr>
          <w:rFonts w:eastAsia="Calibri" w:cstheme="minorHAnsi"/>
        </w:rPr>
        <w:t>.</w:t>
      </w:r>
      <w:r>
        <w:rPr>
          <w:rFonts w:eastAsia="Calibri" w:cstheme="minorHAnsi"/>
        </w:rPr>
        <w:t xml:space="preserve"> </w:t>
      </w:r>
      <w:r w:rsidR="00923200">
        <w:rPr>
          <w:rFonts w:eastAsia="Calibri" w:cstheme="minorHAnsi"/>
        </w:rPr>
        <w:t>Ό</w:t>
      </w:r>
      <w:r>
        <w:rPr>
          <w:rFonts w:eastAsia="Calibri" w:cstheme="minorHAnsi"/>
        </w:rPr>
        <w:t>μως π</w:t>
      </w:r>
      <w:r w:rsidRPr="00123C79">
        <w:rPr>
          <w:rFonts w:eastAsia="Calibri" w:cstheme="minorHAnsi"/>
        </w:rPr>
        <w:t xml:space="preserve">αρότι η Αγία Γραφή αποδοκιμάζει τις ομοφυλοφιλικές πράξεις, δεν δικαιολογεί την </w:t>
      </w:r>
      <w:proofErr w:type="spellStart"/>
      <w:r w:rsidRPr="00123C79">
        <w:rPr>
          <w:rFonts w:eastAsia="Calibri" w:cstheme="minorHAnsi"/>
        </w:rPr>
        <w:t>ομοφοβία</w:t>
      </w:r>
      <w:proofErr w:type="spellEnd"/>
      <w:r w:rsidRPr="00123C79">
        <w:rPr>
          <w:rFonts w:eastAsia="Calibri" w:cstheme="minorHAnsi"/>
        </w:rPr>
        <w:t>, δηλαδή το μίσος για τους ομοφυλόφιλους ή τις διακρίσεις σε βάρος τους. Απεναντίας, δίνει στους Χριστιανούς την εντολή να σέβονται όλους τους ανθρώπους.</w:t>
      </w:r>
      <w:r>
        <w:rPr>
          <w:rFonts w:eastAsia="Calibri" w:cstheme="minorHAnsi"/>
        </w:rPr>
        <w:t xml:space="preserve"> </w:t>
      </w:r>
      <w:r w:rsidRPr="00935BA1">
        <w:rPr>
          <w:rFonts w:eastAsia="Calibri" w:cstheme="minorHAnsi"/>
          <w:b/>
          <w:bCs/>
        </w:rPr>
        <w:t>(Α’ Επιστολή Πέτρου 2,17)</w:t>
      </w:r>
      <w:r w:rsidRPr="00123C79">
        <w:rPr>
          <w:rFonts w:eastAsia="Calibri" w:cstheme="minorHAnsi"/>
        </w:rPr>
        <w:t xml:space="preserve">. </w:t>
      </w:r>
      <w:r w:rsidRPr="001667F8">
        <w:rPr>
          <w:rFonts w:eastAsia="Calibri" w:cstheme="minorHAnsi"/>
        </w:rPr>
        <w:t>Η Εκκλησία μας λέει ότι ο ομοφυλόφιλος είναι εικόνα του Θεού και είναι φυσιολογικός. Είναι αγαπημένο παιδί του Θεού</w:t>
      </w:r>
      <w:r>
        <w:rPr>
          <w:rFonts w:eastAsia="Calibri" w:cstheme="minorHAnsi"/>
        </w:rPr>
        <w:t xml:space="preserve"> και κ</w:t>
      </w:r>
      <w:r w:rsidRPr="001667F8">
        <w:rPr>
          <w:rFonts w:eastAsia="Calibri" w:cstheme="minorHAnsi"/>
        </w:rPr>
        <w:t>αλείται κι αυτός από το Θεό όπως και κάθε άνθρωπος να ζήσει με αγάπη, ταπείνωση, αγνότητα και προσευχή.</w:t>
      </w:r>
    </w:p>
    <w:p w14:paraId="198E1555" w14:textId="100B93DF" w:rsidR="00CE77FC" w:rsidRDefault="00935BA1" w:rsidP="00935BA1">
      <w:pPr>
        <w:jc w:val="both"/>
        <w:rPr>
          <w:rFonts w:eastAsia="Calibri" w:cstheme="minorHAnsi"/>
        </w:rPr>
      </w:pPr>
      <w:r>
        <w:rPr>
          <w:rFonts w:eastAsia="Calibri" w:cstheme="minorHAnsi"/>
        </w:rPr>
        <w:t xml:space="preserve">Το πρόβλημα συνεπώς δεν είναι ο ομοφυλόφιλος ούτε η ομοφυλοφιλία. </w:t>
      </w:r>
      <w:r w:rsidR="00C8453F" w:rsidRPr="00F8769E">
        <w:rPr>
          <w:rFonts w:eastAsia="Calibri" w:cstheme="minorHAnsi"/>
          <w:u w:val="single"/>
        </w:rPr>
        <w:t xml:space="preserve">Το πρόβλημα είναι η προσπάθεια επιβολής της ιδιαίτερης αυτής συμπεριφοράς ως </w:t>
      </w:r>
      <w:r w:rsidR="00F8769E">
        <w:rPr>
          <w:rFonts w:eastAsia="Calibri" w:cstheme="minorHAnsi"/>
          <w:u w:val="single"/>
        </w:rPr>
        <w:t>δημοσίως αποδεκτής και υιοθετήσιμης από το μέσο άνθρωπο</w:t>
      </w:r>
      <w:r w:rsidR="00F8769E" w:rsidRPr="00F8769E">
        <w:rPr>
          <w:rFonts w:eastAsia="Calibri" w:cstheme="minorHAnsi"/>
          <w:u w:val="single"/>
        </w:rPr>
        <w:t>.</w:t>
      </w:r>
      <w:r w:rsidR="00F8769E">
        <w:rPr>
          <w:rFonts w:eastAsia="Calibri" w:cstheme="minorHAnsi"/>
        </w:rPr>
        <w:t xml:space="preserve"> </w:t>
      </w:r>
      <w:r>
        <w:rPr>
          <w:rFonts w:eastAsia="Calibri" w:cstheme="minorHAnsi"/>
        </w:rPr>
        <w:t>Ο καθένας είναι ελεύθερος να κάνει τις επιλογές του και να ζήσει όπως αυτός νομίζει καλύτερα αλλά χωρίς να προσβάλλει το κοινωνικό σύνολο ή να προσπαθεί να περάσει τις ιδιαιτερότητές του ως τον κοινά αποδεκτό τρόπο ζωής.</w:t>
      </w:r>
      <w:r w:rsidR="00545B23">
        <w:rPr>
          <w:rFonts w:eastAsia="Calibri" w:cstheme="minorHAnsi"/>
        </w:rPr>
        <w:t xml:space="preserve"> Διότι αν αυτή η συμπεριφορά θεωρηθεί αποδεκτή, τότε με βάση την Αρχή της Ισότητας των πολιτών, ΚΑΘΕ άλλη συμπεριφορά θα πρέπει να θεωρείται φυσιολογική, με αποτέλεσμα να έχουμε εκδηλώσεις κτηνοβατών, </w:t>
      </w:r>
      <w:proofErr w:type="spellStart"/>
      <w:r w:rsidR="00545B23">
        <w:rPr>
          <w:rFonts w:eastAsia="Calibri" w:cstheme="minorHAnsi"/>
        </w:rPr>
        <w:t>νεκροφίλων</w:t>
      </w:r>
      <w:proofErr w:type="spellEnd"/>
      <w:r w:rsidR="00545B23">
        <w:rPr>
          <w:rFonts w:eastAsia="Calibri" w:cstheme="minorHAnsi"/>
        </w:rPr>
        <w:t>, παιδεραστών, ανθρωποφάγων και ό,τι άλλο μπορεί και δεν μπορεί να φανταστεί κανείς.</w:t>
      </w:r>
    </w:p>
    <w:p w14:paraId="0E844F19" w14:textId="2AF55E4A" w:rsidR="00CE77FC" w:rsidRDefault="00CE77FC" w:rsidP="00935BA1">
      <w:pPr>
        <w:jc w:val="both"/>
        <w:rPr>
          <w:rFonts w:eastAsia="Calibri" w:cstheme="minorHAnsi"/>
        </w:rPr>
      </w:pPr>
      <w:r>
        <w:rPr>
          <w:rFonts w:eastAsia="Calibri" w:cstheme="minorHAnsi"/>
        </w:rPr>
        <w:t>Η προσωπική συμπεριφορά που είναι ανεκτή και αποδεκτή σε προσωπικό/ιδιωτικό περιβάλλον δεν είναι πάντοτε αποδεκτή στο δημόσιο περιβάλλον. Ως παραδείγματα μπορούμε να αναφέρουμε πολλές από τις τελείως φυσιολογικές προσωπικές συμπεριφορές του μέσου ανθρώπου</w:t>
      </w:r>
      <w:r w:rsidR="00963E0C">
        <w:rPr>
          <w:rFonts w:eastAsia="Calibri" w:cstheme="minorHAnsi"/>
        </w:rPr>
        <w:t xml:space="preserve"> όπως :</w:t>
      </w:r>
    </w:p>
    <w:p w14:paraId="05416414" w14:textId="12FC59A6" w:rsidR="00CE77FC" w:rsidRDefault="00CE77FC" w:rsidP="00CE77FC">
      <w:pPr>
        <w:pStyle w:val="ListParagraph"/>
        <w:numPr>
          <w:ilvl w:val="0"/>
          <w:numId w:val="22"/>
        </w:numPr>
        <w:ind w:left="284" w:hanging="284"/>
        <w:jc w:val="both"/>
        <w:rPr>
          <w:rFonts w:eastAsia="Calibri" w:cstheme="minorHAnsi"/>
        </w:rPr>
      </w:pPr>
      <w:r>
        <w:rPr>
          <w:rFonts w:eastAsia="Calibri" w:cstheme="minorHAnsi"/>
        </w:rPr>
        <w:lastRenderedPageBreak/>
        <w:t>Κάποιος μέσα στο σπίτι του μπορεί να κυκλοφορεί με τα εσώρουχά του ή και γυμνός. Αυτό όμως δεν είναι αποδεκτό σε δημόσιο χώρο.</w:t>
      </w:r>
    </w:p>
    <w:p w14:paraId="7607F5F7" w14:textId="70EEC669" w:rsidR="00CE77FC" w:rsidRDefault="00CE77FC" w:rsidP="00CE77FC">
      <w:pPr>
        <w:pStyle w:val="ListParagraph"/>
        <w:numPr>
          <w:ilvl w:val="0"/>
          <w:numId w:val="22"/>
        </w:numPr>
        <w:ind w:left="284" w:hanging="284"/>
        <w:jc w:val="both"/>
        <w:rPr>
          <w:rFonts w:eastAsia="Calibri" w:cstheme="minorHAnsi"/>
        </w:rPr>
      </w:pPr>
      <w:r>
        <w:rPr>
          <w:rFonts w:eastAsia="Calibri" w:cstheme="minorHAnsi"/>
        </w:rPr>
        <w:t>Τα μικρά παιδιά μπορεί στο σπίτι τους ή στις παιδικές χαρές να τρέχουν, να φωνάζουν, να παίζουν ελεύθερα. Σε μία αίθουσα αναμονής ή σε ένα δημόσιο χώρο αυτό δεν γίνεται πάντα αποδεκτό. Εκεί η κοινωνική συμπεριφορά επιβάλλει να είναι διακριτικά και να παίζουν ή να κάθονται ήσυχα.</w:t>
      </w:r>
    </w:p>
    <w:p w14:paraId="133E8D47" w14:textId="485B144D" w:rsidR="00CE77FC" w:rsidRDefault="00CE77FC" w:rsidP="00CE77FC">
      <w:pPr>
        <w:pStyle w:val="ListParagraph"/>
        <w:numPr>
          <w:ilvl w:val="0"/>
          <w:numId w:val="22"/>
        </w:numPr>
        <w:ind w:left="284" w:hanging="284"/>
        <w:jc w:val="both"/>
        <w:rPr>
          <w:rFonts w:eastAsia="Calibri" w:cstheme="minorHAnsi"/>
        </w:rPr>
      </w:pPr>
      <w:r>
        <w:rPr>
          <w:rFonts w:eastAsia="Calibri" w:cstheme="minorHAnsi"/>
        </w:rPr>
        <w:t>Κάποιος στο σπίτι ή με τους φίλους του μπορεί να βρίζει και να ασχημονεί κάτι που δημόσια θεωρείται απαράδεκτο.</w:t>
      </w:r>
    </w:p>
    <w:p w14:paraId="69269800" w14:textId="677BDFF5" w:rsidR="00CE77FC" w:rsidRPr="00CE77FC" w:rsidRDefault="000F0825" w:rsidP="00CE77FC">
      <w:pPr>
        <w:pStyle w:val="ListParagraph"/>
        <w:numPr>
          <w:ilvl w:val="0"/>
          <w:numId w:val="22"/>
        </w:numPr>
        <w:ind w:left="284" w:hanging="284"/>
        <w:jc w:val="both"/>
        <w:rPr>
          <w:rFonts w:eastAsia="Calibri" w:cstheme="minorHAnsi"/>
        </w:rPr>
      </w:pPr>
      <w:r>
        <w:rPr>
          <w:rFonts w:eastAsia="Calibri" w:cstheme="minorHAnsi"/>
        </w:rPr>
        <w:t xml:space="preserve">Κάποιος στο σπίτι του μπορεί να ρεύεται, να πέρδεται, να ακούει μουσική στη διαπασών, </w:t>
      </w:r>
      <w:proofErr w:type="spellStart"/>
      <w:r w:rsidR="00923200">
        <w:rPr>
          <w:rFonts w:eastAsia="Calibri" w:cstheme="minorHAnsi"/>
        </w:rPr>
        <w:t>κλπ</w:t>
      </w:r>
      <w:proofErr w:type="spellEnd"/>
      <w:r>
        <w:rPr>
          <w:rFonts w:eastAsia="Calibri" w:cstheme="minorHAnsi"/>
        </w:rPr>
        <w:t xml:space="preserve"> πράξεις και συμπεριφορές που δημόσια </w:t>
      </w:r>
      <w:r w:rsidR="00F52D76">
        <w:rPr>
          <w:rFonts w:eastAsia="Calibri" w:cstheme="minorHAnsi"/>
        </w:rPr>
        <w:t>θεωρούνται αντικοινωνικές και απαράδεκτες.</w:t>
      </w:r>
    </w:p>
    <w:p w14:paraId="3EB0D5AC" w14:textId="7F626FD3" w:rsidR="004B79E5" w:rsidRDefault="007F7203" w:rsidP="006A32C4">
      <w:pPr>
        <w:jc w:val="both"/>
        <w:rPr>
          <w:rFonts w:eastAsia="Calibri" w:cstheme="minorHAnsi"/>
        </w:rPr>
      </w:pPr>
      <w:r>
        <w:rPr>
          <w:rFonts w:eastAsia="Calibri" w:cstheme="minorHAnsi"/>
        </w:rPr>
        <w:t xml:space="preserve">Τα χρηστά ήθη συνιστούν κοινωνικά δικαιώματα τα οποία </w:t>
      </w:r>
      <w:r w:rsidR="008534BB">
        <w:rPr>
          <w:rFonts w:eastAsia="Calibri" w:cstheme="minorHAnsi"/>
        </w:rPr>
        <w:t>αποτελ</w:t>
      </w:r>
      <w:r>
        <w:rPr>
          <w:rFonts w:eastAsia="Calibri" w:cstheme="minorHAnsi"/>
        </w:rPr>
        <w:t xml:space="preserve">ούν τους βασικούς κανόνες που καθορίζουν την συμπεριφορά των ατόμων και που δεσμεύουν όχι μόνο τα άτομα αυτά καθαυτά κατά την άσκηση των δικαιωμάτων τους, αλλά και το νομοθέτη </w:t>
      </w:r>
      <w:r w:rsidR="00254D4C">
        <w:rPr>
          <w:rFonts w:eastAsia="Calibri" w:cstheme="minorHAnsi"/>
        </w:rPr>
        <w:t>ο οποίος υποχρεούται να νομοθετεί για την προστασία τους με νόμους σύμφωνους προς αυτά όπως και το δικαστή που υποχρεούται να αποφασίζει εναρμονισμένα προς αυτά</w:t>
      </w:r>
      <w:r w:rsidR="00923200">
        <w:rPr>
          <w:rFonts w:eastAsia="Calibri" w:cstheme="minorHAnsi"/>
        </w:rPr>
        <w:t xml:space="preserve"> (</w:t>
      </w:r>
      <w:r w:rsidR="00D11309">
        <w:rPr>
          <w:rFonts w:eastAsia="Calibri" w:cstheme="minorHAnsi"/>
        </w:rPr>
        <w:t xml:space="preserve">93 §4 Σ, </w:t>
      </w:r>
      <w:r w:rsidR="00923200">
        <w:rPr>
          <w:rFonts w:eastAsia="Calibri" w:cstheme="minorHAnsi"/>
        </w:rPr>
        <w:t>άρθρο 5 §1 Σ</w:t>
      </w:r>
      <w:r w:rsidR="00604161">
        <w:rPr>
          <w:rFonts w:eastAsia="Calibri" w:cstheme="minorHAnsi"/>
        </w:rPr>
        <w:t xml:space="preserve">, </w:t>
      </w:r>
      <w:r w:rsidR="00D11309" w:rsidRPr="00604161">
        <w:rPr>
          <w:rFonts w:eastAsia="Calibri" w:cstheme="minorHAnsi"/>
        </w:rPr>
        <w:t>άρ</w:t>
      </w:r>
      <w:r w:rsidR="00D11309">
        <w:rPr>
          <w:rFonts w:eastAsia="Calibri" w:cstheme="minorHAnsi"/>
        </w:rPr>
        <w:t>θρο</w:t>
      </w:r>
      <w:r w:rsidR="00D11309" w:rsidRPr="00604161">
        <w:rPr>
          <w:rFonts w:eastAsia="Calibri" w:cstheme="minorHAnsi"/>
        </w:rPr>
        <w:t xml:space="preserve"> 321 </w:t>
      </w:r>
      <w:proofErr w:type="spellStart"/>
      <w:r w:rsidR="00D11309" w:rsidRPr="00604161">
        <w:rPr>
          <w:rFonts w:eastAsia="Calibri" w:cstheme="minorHAnsi"/>
        </w:rPr>
        <w:t>ΚΠολΔ</w:t>
      </w:r>
      <w:proofErr w:type="spellEnd"/>
      <w:r w:rsidR="00D11309" w:rsidRPr="00604161">
        <w:rPr>
          <w:rFonts w:eastAsia="Calibri" w:cstheme="minorHAnsi"/>
        </w:rPr>
        <w:t>.</w:t>
      </w:r>
      <w:r w:rsidR="00D11309">
        <w:rPr>
          <w:rFonts w:eastAsia="Calibri" w:cstheme="minorHAnsi"/>
        </w:rPr>
        <w:t xml:space="preserve">, άρθρο </w:t>
      </w:r>
      <w:r w:rsidR="00604161">
        <w:rPr>
          <w:rFonts w:eastAsia="Calibri" w:cstheme="minorHAnsi"/>
        </w:rPr>
        <w:t xml:space="preserve">336 </w:t>
      </w:r>
      <w:proofErr w:type="spellStart"/>
      <w:r w:rsidR="00604161">
        <w:rPr>
          <w:rFonts w:eastAsia="Calibri" w:cstheme="minorHAnsi"/>
        </w:rPr>
        <w:t>ΚΠολΔ</w:t>
      </w:r>
      <w:proofErr w:type="spellEnd"/>
      <w:r w:rsidR="00604161">
        <w:rPr>
          <w:rFonts w:eastAsia="Calibri" w:cstheme="minorHAnsi"/>
        </w:rPr>
        <w:t xml:space="preserve">, </w:t>
      </w:r>
      <w:r w:rsidR="00604161" w:rsidRPr="00604161">
        <w:rPr>
          <w:rFonts w:eastAsia="Calibri" w:cstheme="minorHAnsi"/>
        </w:rPr>
        <w:t>ΑΠ 560/2016</w:t>
      </w:r>
      <w:r w:rsidR="00BC5BBF">
        <w:rPr>
          <w:rFonts w:eastAsia="Calibri" w:cstheme="minorHAnsi"/>
        </w:rPr>
        <w:t>,</w:t>
      </w:r>
      <w:r w:rsidR="00604161" w:rsidRPr="00604161">
        <w:rPr>
          <w:rFonts w:eastAsia="Calibri" w:cstheme="minorHAnsi"/>
        </w:rPr>
        <w:t xml:space="preserve"> ΑΠ 256/2011 </w:t>
      </w:r>
      <w:proofErr w:type="spellStart"/>
      <w:r w:rsidR="00604161" w:rsidRPr="00604161">
        <w:rPr>
          <w:rFonts w:eastAsia="Calibri" w:cstheme="minorHAnsi"/>
        </w:rPr>
        <w:t>σκέψ</w:t>
      </w:r>
      <w:proofErr w:type="spellEnd"/>
      <w:r w:rsidR="00604161" w:rsidRPr="00604161">
        <w:rPr>
          <w:rFonts w:eastAsia="Calibri" w:cstheme="minorHAnsi"/>
        </w:rPr>
        <w:t>. 4</w:t>
      </w:r>
      <w:r w:rsidR="00923200">
        <w:rPr>
          <w:rFonts w:eastAsia="Calibri" w:cstheme="minorHAnsi"/>
        </w:rPr>
        <w:t>)</w:t>
      </w:r>
      <w:r w:rsidR="00254D4C">
        <w:rPr>
          <w:rFonts w:eastAsia="Calibri" w:cstheme="minorHAnsi"/>
        </w:rPr>
        <w:t>.</w:t>
      </w:r>
      <w:r w:rsidR="00D11309">
        <w:rPr>
          <w:rFonts w:eastAsia="Calibri" w:cstheme="minorHAnsi"/>
        </w:rPr>
        <w:t xml:space="preserve"> </w:t>
      </w:r>
    </w:p>
    <w:p w14:paraId="7BA405D9" w14:textId="2BC1C80F" w:rsidR="004B79E5" w:rsidRPr="006C1341" w:rsidRDefault="004921CC" w:rsidP="004B79E5">
      <w:pPr>
        <w:jc w:val="both"/>
        <w:rPr>
          <w:rFonts w:eastAsia="Calibri" w:cstheme="minorHAnsi"/>
        </w:rPr>
      </w:pPr>
      <w:r>
        <w:rPr>
          <w:rFonts w:eastAsia="Calibri" w:cstheme="minorHAnsi"/>
        </w:rPr>
        <w:t>Τα</w:t>
      </w:r>
      <w:r w:rsidR="004B79E5">
        <w:rPr>
          <w:rFonts w:eastAsia="Calibri" w:cstheme="minorHAnsi"/>
        </w:rPr>
        <w:t xml:space="preserve"> Χρηστ</w:t>
      </w:r>
      <w:r>
        <w:rPr>
          <w:rFonts w:eastAsia="Calibri" w:cstheme="minorHAnsi"/>
        </w:rPr>
        <w:t>ά</w:t>
      </w:r>
      <w:r w:rsidR="004B79E5">
        <w:rPr>
          <w:rFonts w:eastAsia="Calibri" w:cstheme="minorHAnsi"/>
        </w:rPr>
        <w:t xml:space="preserve"> </w:t>
      </w:r>
      <w:r>
        <w:rPr>
          <w:rFonts w:eastAsia="Calibri" w:cstheme="minorHAnsi"/>
        </w:rPr>
        <w:t>Ήθη είναι υψίστης σημασίας, όσον αφορά τη συνοχή και τη συνέχιση της κοινωνίας και για το λόγο αυτό, διαχρονικά, ο νομοθέτης πάντα προσπαθούσε να τα προστατέψει. Στις μέρες μας μάλιστα κινδυνεύουν ακόμη περισσότερο</w:t>
      </w:r>
      <w:r w:rsidR="004B79E5">
        <w:rPr>
          <w:rFonts w:eastAsia="Calibri" w:cstheme="minorHAnsi"/>
        </w:rPr>
        <w:t xml:space="preserve"> από </w:t>
      </w:r>
      <w:r>
        <w:rPr>
          <w:rFonts w:eastAsia="Calibri" w:cstheme="minorHAnsi"/>
        </w:rPr>
        <w:t xml:space="preserve">τον </w:t>
      </w:r>
      <w:r w:rsidR="004B79E5">
        <w:rPr>
          <w:rFonts w:eastAsia="Calibri" w:cstheme="minorHAnsi"/>
        </w:rPr>
        <w:t xml:space="preserve">κόσμο ο </w:t>
      </w:r>
      <w:r w:rsidR="004B79E5" w:rsidRPr="006C1341">
        <w:rPr>
          <w:rFonts w:eastAsia="Calibri" w:cstheme="minorHAnsi"/>
        </w:rPr>
        <w:t>οποίος στο μεγαλύτερο μέρος του έχει γίνει πηγή διαφθοράς</w:t>
      </w:r>
      <w:r>
        <w:rPr>
          <w:rFonts w:eastAsia="Calibri" w:cstheme="minorHAnsi"/>
        </w:rPr>
        <w:t>.</w:t>
      </w:r>
      <w:r w:rsidR="004B79E5" w:rsidRPr="006C1341">
        <w:rPr>
          <w:rFonts w:eastAsia="Calibri" w:cstheme="minorHAnsi"/>
        </w:rPr>
        <w:t xml:space="preserve"> </w:t>
      </w:r>
      <w:r>
        <w:rPr>
          <w:rFonts w:eastAsia="Calibri" w:cstheme="minorHAnsi"/>
        </w:rPr>
        <w:t>Χ</w:t>
      </w:r>
      <w:r w:rsidR="004B79E5" w:rsidRPr="006C1341">
        <w:rPr>
          <w:rFonts w:eastAsia="Calibri" w:cstheme="minorHAnsi"/>
        </w:rPr>
        <w:t xml:space="preserve">αρακτηριστικό γνώρισμά του </w:t>
      </w:r>
      <w:r>
        <w:rPr>
          <w:rFonts w:eastAsia="Calibri" w:cstheme="minorHAnsi"/>
        </w:rPr>
        <w:t xml:space="preserve">έχει </w:t>
      </w:r>
      <w:r w:rsidR="004B79E5" w:rsidRPr="006C1341">
        <w:rPr>
          <w:rFonts w:eastAsia="Calibri" w:cstheme="minorHAnsi"/>
        </w:rPr>
        <w:t xml:space="preserve">τον πνευματικό αναλφαβητισμό, </w:t>
      </w:r>
      <w:r>
        <w:rPr>
          <w:rFonts w:eastAsia="Calibri" w:cstheme="minorHAnsi"/>
        </w:rPr>
        <w:t>τ</w:t>
      </w:r>
      <w:r w:rsidR="004B79E5" w:rsidRPr="006C1341">
        <w:rPr>
          <w:rFonts w:eastAsia="Calibri" w:cstheme="minorHAnsi"/>
        </w:rPr>
        <w:t>η</w:t>
      </w:r>
      <w:r>
        <w:rPr>
          <w:rFonts w:eastAsia="Calibri" w:cstheme="minorHAnsi"/>
        </w:rPr>
        <w:t>ν</w:t>
      </w:r>
      <w:r w:rsidR="004B79E5" w:rsidRPr="006C1341">
        <w:rPr>
          <w:rFonts w:eastAsia="Calibri" w:cstheme="minorHAnsi"/>
        </w:rPr>
        <w:t xml:space="preserve"> «ερωτική απελευθέρωση», και μάλιστα στην πιο αχαλίνωτη φάση </w:t>
      </w:r>
      <w:r>
        <w:rPr>
          <w:rFonts w:eastAsia="Calibri" w:cstheme="minorHAnsi"/>
        </w:rPr>
        <w:t>της,</w:t>
      </w:r>
      <w:r w:rsidR="004B79E5" w:rsidRPr="006C1341">
        <w:rPr>
          <w:rFonts w:eastAsia="Calibri" w:cstheme="minorHAnsi"/>
        </w:rPr>
        <w:t xml:space="preserve"> ενταγμένη</w:t>
      </w:r>
      <w:r w:rsidR="004B79E5">
        <w:rPr>
          <w:rFonts w:eastAsia="Calibri" w:cstheme="minorHAnsi"/>
        </w:rPr>
        <w:t>ς</w:t>
      </w:r>
      <w:r w:rsidR="004B79E5" w:rsidRPr="006C1341">
        <w:rPr>
          <w:rFonts w:eastAsia="Calibri" w:cstheme="minorHAnsi"/>
        </w:rPr>
        <w:t xml:space="preserve"> στο δόγμα «τα πάντα επιτρέπονται»</w:t>
      </w:r>
      <w:r>
        <w:rPr>
          <w:rFonts w:eastAsia="Calibri" w:cstheme="minorHAnsi"/>
        </w:rPr>
        <w:t>. Με τη στάση αυτή</w:t>
      </w:r>
      <w:r w:rsidR="004B79E5">
        <w:rPr>
          <w:rFonts w:eastAsia="Calibri" w:cstheme="minorHAnsi"/>
        </w:rPr>
        <w:t xml:space="preserve"> χτυπά και απειλεί τον πυρήνα της κοινωνίας που είναι ο θεσμός της οικογένειας και η αναπαραγωγή του Έθνους </w:t>
      </w:r>
      <w:r w:rsidR="004B79E5" w:rsidRPr="004B79E5">
        <w:rPr>
          <w:rFonts w:eastAsia="Calibri" w:cstheme="minorHAnsi"/>
        </w:rPr>
        <w:t xml:space="preserve">(Μ. </w:t>
      </w:r>
      <w:proofErr w:type="spellStart"/>
      <w:r w:rsidR="004B79E5" w:rsidRPr="004B79E5">
        <w:rPr>
          <w:rFonts w:eastAsia="Calibri" w:cstheme="minorHAnsi"/>
        </w:rPr>
        <w:t>Ατταλίδη</w:t>
      </w:r>
      <w:proofErr w:type="spellEnd"/>
      <w:r w:rsidR="004B79E5" w:rsidRPr="004B79E5">
        <w:rPr>
          <w:rFonts w:eastAsia="Calibri" w:cstheme="minorHAnsi"/>
        </w:rPr>
        <w:t xml:space="preserve">. </w:t>
      </w:r>
      <w:proofErr w:type="spellStart"/>
      <w:r w:rsidR="004B79E5" w:rsidRPr="004B79E5">
        <w:rPr>
          <w:rFonts w:eastAsia="Calibri" w:cstheme="minorHAnsi"/>
        </w:rPr>
        <w:t>μν</w:t>
      </w:r>
      <w:proofErr w:type="spellEnd"/>
      <w:r w:rsidR="004B79E5" w:rsidRPr="004B79E5">
        <w:rPr>
          <w:rFonts w:eastAsia="Calibri" w:cstheme="minorHAnsi"/>
        </w:rPr>
        <w:t xml:space="preserve">. </w:t>
      </w:r>
      <w:proofErr w:type="spellStart"/>
      <w:r w:rsidR="004B79E5" w:rsidRPr="004B79E5">
        <w:rPr>
          <w:rFonts w:eastAsia="Calibri" w:cstheme="minorHAnsi"/>
        </w:rPr>
        <w:t>έργ</w:t>
      </w:r>
      <w:proofErr w:type="spellEnd"/>
      <w:r w:rsidR="004B79E5" w:rsidRPr="004B79E5">
        <w:rPr>
          <w:rFonts w:eastAsia="Calibri" w:cstheme="minorHAnsi"/>
        </w:rPr>
        <w:t>., σ. 31),</w:t>
      </w:r>
      <w:r w:rsidR="004B79E5">
        <w:rPr>
          <w:rFonts w:eastAsia="Calibri" w:cstheme="minorHAnsi"/>
        </w:rPr>
        <w:t xml:space="preserve"> και υπονομεύει το κοινωνικό οικοδόμημα</w:t>
      </w:r>
      <w:r>
        <w:rPr>
          <w:rFonts w:eastAsia="Calibri" w:cstheme="minorHAnsi"/>
        </w:rPr>
        <w:t xml:space="preserve"> </w:t>
      </w:r>
      <w:r w:rsidRPr="004B79E5">
        <w:rPr>
          <w:rFonts w:eastAsia="Calibri" w:cstheme="minorHAnsi"/>
        </w:rPr>
        <w:t>«</w:t>
      </w:r>
      <w:r w:rsidRPr="004B79E5">
        <w:rPr>
          <w:rFonts w:eastAsia="Calibri" w:cstheme="minorHAnsi"/>
          <w:i/>
          <w:iCs/>
        </w:rPr>
        <w:t>γιατί ανατρέπει σε κάποιο βαθμό τις βάσεις του οικοδομήματος και ιδιαίτερα το θεσμό της ετεροφυλικής οικογένειας που αποτελεί τον ακρογωνιαίο λίθο στη συντήρηση των κοινωνικών αξιών</w:t>
      </w:r>
      <w:r w:rsidRPr="004B79E5">
        <w:rPr>
          <w:rFonts w:eastAsia="Calibri" w:cstheme="minorHAnsi"/>
        </w:rPr>
        <w:t>» (</w:t>
      </w:r>
      <w:proofErr w:type="spellStart"/>
      <w:r w:rsidRPr="004B79E5">
        <w:rPr>
          <w:rFonts w:eastAsia="Calibri" w:cstheme="minorHAnsi"/>
        </w:rPr>
        <w:t>Ντ</w:t>
      </w:r>
      <w:proofErr w:type="spellEnd"/>
      <w:r w:rsidRPr="004B79E5">
        <w:rPr>
          <w:rFonts w:eastAsia="Calibri" w:cstheme="minorHAnsi"/>
        </w:rPr>
        <w:t xml:space="preserve">. Μουστερή, </w:t>
      </w:r>
      <w:proofErr w:type="spellStart"/>
      <w:r w:rsidRPr="004B79E5">
        <w:rPr>
          <w:rFonts w:eastAsia="Calibri" w:cstheme="minorHAnsi"/>
        </w:rPr>
        <w:t>μν</w:t>
      </w:r>
      <w:proofErr w:type="spellEnd"/>
      <w:r w:rsidRPr="004B79E5">
        <w:rPr>
          <w:rFonts w:eastAsia="Calibri" w:cstheme="minorHAnsi"/>
        </w:rPr>
        <w:t xml:space="preserve">. </w:t>
      </w:r>
      <w:proofErr w:type="spellStart"/>
      <w:r w:rsidRPr="004B79E5">
        <w:rPr>
          <w:rFonts w:eastAsia="Calibri" w:cstheme="minorHAnsi"/>
        </w:rPr>
        <w:t>έργ</w:t>
      </w:r>
      <w:proofErr w:type="spellEnd"/>
      <w:r w:rsidRPr="004B79E5">
        <w:rPr>
          <w:rFonts w:eastAsia="Calibri" w:cstheme="minorHAnsi"/>
        </w:rPr>
        <w:t xml:space="preserve">., σ. 114 </w:t>
      </w:r>
      <w:proofErr w:type="spellStart"/>
      <w:r w:rsidRPr="004B79E5">
        <w:rPr>
          <w:rFonts w:eastAsia="Calibri" w:cstheme="minorHAnsi"/>
        </w:rPr>
        <w:t>καί</w:t>
      </w:r>
      <w:proofErr w:type="spellEnd"/>
      <w:r w:rsidRPr="004B79E5">
        <w:rPr>
          <w:rFonts w:eastAsia="Calibri" w:cstheme="minorHAnsi"/>
        </w:rPr>
        <w:t xml:space="preserve"> 160)].</w:t>
      </w:r>
    </w:p>
    <w:p w14:paraId="13AFCB21" w14:textId="01CC4016" w:rsidR="00DB295C" w:rsidRDefault="00DB295C" w:rsidP="00DB295C">
      <w:pPr>
        <w:jc w:val="both"/>
        <w:rPr>
          <w:rFonts w:eastAsia="Calibri" w:cstheme="minorHAnsi"/>
        </w:rPr>
      </w:pPr>
      <w:r>
        <w:rPr>
          <w:rFonts w:eastAsia="Calibri" w:cstheme="minorHAnsi"/>
        </w:rPr>
        <w:t xml:space="preserve">Τα χρηστά ήθη συνιστούν κοινωνικά δικαιώματα τα οποία συνιστούν τους βασικούς κανόνες που καθορίζουν την συμπεριφορά των ατόμων και που δεσμεύουν όχι μόνο τα άτομα αυτά καθαυτά κατά την άσκηση των δικαιωμάτων τους, αλλά και το νομοθέτη ο οποίος υποχρεούται να νομοθετεί για την προστασία τους με νόμους σύμφωνους προς αυτά όπως </w:t>
      </w:r>
      <w:r w:rsidRPr="00BE76B5">
        <w:rPr>
          <w:rFonts w:eastAsia="Calibri" w:cstheme="minorHAnsi"/>
          <w:u w:val="single"/>
        </w:rPr>
        <w:t>και το δικαστή που υποχρεούται να αποφασίζει εναρμονισμένα προς αυτά</w:t>
      </w:r>
      <w:r>
        <w:rPr>
          <w:rFonts w:eastAsia="Calibri" w:cstheme="minorHAnsi"/>
        </w:rPr>
        <w:t>. Τα ελληνικά δικαστήρια τα ορίζουν ως :</w:t>
      </w:r>
    </w:p>
    <w:p w14:paraId="015D51D1" w14:textId="4AD52217" w:rsidR="00EA2703" w:rsidRPr="0057651E" w:rsidRDefault="00254D4C" w:rsidP="0057651E">
      <w:pPr>
        <w:ind w:left="567" w:right="543"/>
        <w:jc w:val="both"/>
        <w:rPr>
          <w:rFonts w:eastAsia="Calibri" w:cstheme="minorHAnsi"/>
          <w:i/>
          <w:iCs/>
        </w:rPr>
      </w:pPr>
      <w:r w:rsidRPr="0057651E">
        <w:rPr>
          <w:rFonts w:eastAsia="Calibri" w:cstheme="minorHAnsi"/>
          <w:i/>
          <w:iCs/>
        </w:rPr>
        <w:t>«επικρατούσες επιταγές της κοινωνικής και συναλλακτικής ηθικής και θεμελιώδεις ηθικές και κοινωνικές αντιλήψεις του μέσου κοινωνικού ανθρώπου»</w:t>
      </w:r>
    </w:p>
    <w:p w14:paraId="6D89B268" w14:textId="123C1828" w:rsidR="00254D4C" w:rsidRPr="0057651E" w:rsidRDefault="00254D4C" w:rsidP="0057651E">
      <w:pPr>
        <w:spacing w:after="160" w:line="360" w:lineRule="auto"/>
        <w:ind w:right="-24"/>
        <w:jc w:val="center"/>
        <w:rPr>
          <w:rFonts w:ascii="Calibri" w:eastAsia="Calibri" w:hAnsi="Calibri" w:cs="Times New Roman"/>
          <w:b/>
        </w:rPr>
      </w:pPr>
      <w:r w:rsidRPr="0057651E">
        <w:rPr>
          <w:rFonts w:ascii="Calibri" w:eastAsia="Calibri" w:hAnsi="Calibri" w:cs="Times New Roman"/>
          <w:b/>
        </w:rPr>
        <w:t>(ΑΠ 1969/1990, Τμήμα Α’)</w:t>
      </w:r>
    </w:p>
    <w:p w14:paraId="26776896" w14:textId="3F152321" w:rsidR="00254D4C" w:rsidRPr="0057651E" w:rsidRDefault="00254D4C" w:rsidP="0057651E">
      <w:pPr>
        <w:ind w:left="567" w:right="543"/>
        <w:jc w:val="both"/>
        <w:rPr>
          <w:rFonts w:eastAsia="Calibri" w:cstheme="minorHAnsi"/>
          <w:i/>
          <w:iCs/>
        </w:rPr>
      </w:pPr>
      <w:r w:rsidRPr="0057651E">
        <w:rPr>
          <w:rFonts w:eastAsia="Calibri" w:cstheme="minorHAnsi"/>
          <w:i/>
          <w:iCs/>
        </w:rPr>
        <w:t xml:space="preserve">«το δικαστήριο δέχτηκε τον ορισμό του Γ. Μπαλή, σύμφωνα με τον οποίο </w:t>
      </w:r>
      <w:r w:rsidRPr="00D11309">
        <w:rPr>
          <w:rFonts w:eastAsia="Calibri" w:cstheme="minorHAnsi"/>
          <w:i/>
          <w:iCs/>
          <w:u w:val="single"/>
        </w:rPr>
        <w:t>χρηστά ήθη</w:t>
      </w:r>
      <w:r w:rsidR="00182862" w:rsidRPr="00D11309">
        <w:rPr>
          <w:rFonts w:eastAsia="Calibri" w:cstheme="minorHAnsi"/>
          <w:i/>
          <w:iCs/>
          <w:u w:val="single"/>
        </w:rPr>
        <w:t xml:space="preserve"> είναι</w:t>
      </w:r>
      <w:r w:rsidR="00182862" w:rsidRPr="0057651E">
        <w:rPr>
          <w:rFonts w:eastAsia="Calibri" w:cstheme="minorHAnsi"/>
          <w:i/>
          <w:iCs/>
        </w:rPr>
        <w:t xml:space="preserve"> “αι </w:t>
      </w:r>
      <w:proofErr w:type="spellStart"/>
      <w:r w:rsidR="00182862" w:rsidRPr="0057651E">
        <w:rPr>
          <w:rFonts w:eastAsia="Calibri" w:cstheme="minorHAnsi"/>
          <w:i/>
          <w:iCs/>
        </w:rPr>
        <w:t>ιδέαι</w:t>
      </w:r>
      <w:proofErr w:type="spellEnd"/>
      <w:r w:rsidR="00182862" w:rsidRPr="0057651E">
        <w:rPr>
          <w:rFonts w:eastAsia="Calibri" w:cstheme="minorHAnsi"/>
          <w:i/>
          <w:iCs/>
        </w:rPr>
        <w:t xml:space="preserve"> του εκάστοτε κατά την </w:t>
      </w:r>
      <w:proofErr w:type="spellStart"/>
      <w:r w:rsidR="00182862" w:rsidRPr="0057651E">
        <w:rPr>
          <w:rFonts w:eastAsia="Calibri" w:cstheme="minorHAnsi"/>
          <w:i/>
          <w:iCs/>
        </w:rPr>
        <w:t>γενικήν</w:t>
      </w:r>
      <w:proofErr w:type="spellEnd"/>
      <w:r w:rsidR="00182862" w:rsidRPr="0057651E">
        <w:rPr>
          <w:rFonts w:eastAsia="Calibri" w:cstheme="minorHAnsi"/>
          <w:i/>
          <w:iCs/>
        </w:rPr>
        <w:t xml:space="preserve"> </w:t>
      </w:r>
      <w:proofErr w:type="spellStart"/>
      <w:r w:rsidR="00182862" w:rsidRPr="0057651E">
        <w:rPr>
          <w:rFonts w:eastAsia="Calibri" w:cstheme="minorHAnsi"/>
          <w:i/>
          <w:iCs/>
        </w:rPr>
        <w:t>αντίληψην</w:t>
      </w:r>
      <w:proofErr w:type="spellEnd"/>
      <w:r w:rsidR="00182862" w:rsidRPr="0057651E">
        <w:rPr>
          <w:rFonts w:eastAsia="Calibri" w:cstheme="minorHAnsi"/>
          <w:i/>
          <w:iCs/>
        </w:rPr>
        <w:t xml:space="preserve"> </w:t>
      </w:r>
      <w:proofErr w:type="spellStart"/>
      <w:r w:rsidR="00182862" w:rsidRPr="00BE76B5">
        <w:rPr>
          <w:rFonts w:eastAsia="Calibri" w:cstheme="minorHAnsi"/>
          <w:i/>
          <w:iCs/>
          <w:u w:val="single"/>
        </w:rPr>
        <w:t>χρηστώς</w:t>
      </w:r>
      <w:proofErr w:type="spellEnd"/>
      <w:r w:rsidR="00182862" w:rsidRPr="00BE76B5">
        <w:rPr>
          <w:rFonts w:eastAsia="Calibri" w:cstheme="minorHAnsi"/>
          <w:i/>
          <w:iCs/>
          <w:u w:val="single"/>
        </w:rPr>
        <w:t xml:space="preserve"> και </w:t>
      </w:r>
      <w:proofErr w:type="spellStart"/>
      <w:r w:rsidR="00182862" w:rsidRPr="00BE76B5">
        <w:rPr>
          <w:rFonts w:eastAsia="Calibri" w:cstheme="minorHAnsi"/>
          <w:i/>
          <w:iCs/>
          <w:u w:val="single"/>
        </w:rPr>
        <w:t>εμφρόνως</w:t>
      </w:r>
      <w:proofErr w:type="spellEnd"/>
      <w:r w:rsidR="00182862" w:rsidRPr="00BE76B5">
        <w:rPr>
          <w:rFonts w:eastAsia="Calibri" w:cstheme="minorHAnsi"/>
          <w:i/>
          <w:iCs/>
          <w:u w:val="single"/>
        </w:rPr>
        <w:t xml:space="preserve"> </w:t>
      </w:r>
      <w:proofErr w:type="spellStart"/>
      <w:r w:rsidR="00182862" w:rsidRPr="00BE76B5">
        <w:rPr>
          <w:rFonts w:eastAsia="Calibri" w:cstheme="minorHAnsi"/>
          <w:i/>
          <w:iCs/>
          <w:u w:val="single"/>
        </w:rPr>
        <w:t>σκεπτομένου</w:t>
      </w:r>
      <w:proofErr w:type="spellEnd"/>
      <w:r w:rsidR="00182862" w:rsidRPr="00BE76B5">
        <w:rPr>
          <w:rFonts w:eastAsia="Calibri" w:cstheme="minorHAnsi"/>
          <w:i/>
          <w:iCs/>
          <w:u w:val="single"/>
        </w:rPr>
        <w:t xml:space="preserve"> κοινωνικού ανθρώπου</w:t>
      </w:r>
      <w:r w:rsidR="00182862" w:rsidRPr="0057651E">
        <w:rPr>
          <w:rFonts w:eastAsia="Calibri" w:cstheme="minorHAnsi"/>
          <w:i/>
          <w:iCs/>
        </w:rPr>
        <w:t>”»</w:t>
      </w:r>
    </w:p>
    <w:p w14:paraId="28F182C1" w14:textId="538D6222" w:rsidR="00182862" w:rsidRPr="0057651E" w:rsidRDefault="00CF3628" w:rsidP="0057651E">
      <w:pPr>
        <w:spacing w:after="160" w:line="360" w:lineRule="auto"/>
        <w:ind w:right="-24"/>
        <w:jc w:val="center"/>
        <w:rPr>
          <w:rFonts w:ascii="Calibri" w:eastAsia="Calibri" w:hAnsi="Calibri" w:cs="Times New Roman"/>
          <w:b/>
        </w:rPr>
      </w:pPr>
      <w:r>
        <w:rPr>
          <w:rFonts w:ascii="Calibri" w:eastAsia="Calibri" w:hAnsi="Calibri" w:cs="Times New Roman"/>
          <w:b/>
        </w:rPr>
        <w:t>(ΑΠ</w:t>
      </w:r>
      <w:r w:rsidR="00182862" w:rsidRPr="0057651E">
        <w:rPr>
          <w:rFonts w:ascii="Calibri" w:eastAsia="Calibri" w:hAnsi="Calibri" w:cs="Times New Roman"/>
          <w:b/>
        </w:rPr>
        <w:t xml:space="preserve"> 398/1975)</w:t>
      </w:r>
    </w:p>
    <w:p w14:paraId="4F803241" w14:textId="1590C733" w:rsidR="00182862" w:rsidRPr="0057651E" w:rsidRDefault="00182862" w:rsidP="0057651E">
      <w:pPr>
        <w:ind w:left="567" w:right="543"/>
        <w:jc w:val="both"/>
        <w:rPr>
          <w:rFonts w:eastAsia="Calibri" w:cstheme="minorHAnsi"/>
          <w:i/>
          <w:iCs/>
        </w:rPr>
      </w:pPr>
      <w:r w:rsidRPr="0057651E">
        <w:rPr>
          <w:rFonts w:eastAsia="Calibri" w:cstheme="minorHAnsi"/>
          <w:i/>
          <w:iCs/>
        </w:rPr>
        <w:t xml:space="preserve">«το σύνολο των θεμελιωδών, πολιτειακών, οικονομικών και ηθικών αρχών και αντιλήψεων, που επικρατούν στην Ελλάδα, </w:t>
      </w:r>
      <w:r w:rsidRPr="003A0A6D">
        <w:rPr>
          <w:rFonts w:eastAsia="Calibri" w:cstheme="minorHAnsi"/>
          <w:i/>
          <w:iCs/>
          <w:u w:val="single"/>
        </w:rPr>
        <w:t>ρυθμίζουν την ειρηνική και ήρεμη συμβίωση και συνύπαρξη</w:t>
      </w:r>
      <w:r w:rsidRPr="0057651E">
        <w:rPr>
          <w:rFonts w:eastAsia="Calibri" w:cstheme="minorHAnsi"/>
          <w:i/>
          <w:iCs/>
        </w:rPr>
        <w:t xml:space="preserve">, χαρακτηρίζουν την ελληνική κοινωνία και αντιπροσωπεύουν την περί του πρέποντος λαϊκή συνείδηση και το αίσθημα πάντων των </w:t>
      </w:r>
      <w:r w:rsidRPr="004C5E5D">
        <w:rPr>
          <w:rFonts w:eastAsia="Calibri" w:cstheme="minorHAnsi"/>
          <w:i/>
          <w:iCs/>
          <w:u w:val="single"/>
        </w:rPr>
        <w:t xml:space="preserve">συνεπώς και δικαίως </w:t>
      </w:r>
      <w:r w:rsidR="003D3FE3" w:rsidRPr="004C5E5D">
        <w:rPr>
          <w:rFonts w:eastAsia="Calibri" w:cstheme="minorHAnsi"/>
          <w:i/>
          <w:iCs/>
          <w:u w:val="single"/>
        </w:rPr>
        <w:t>σκεπτόμενων</w:t>
      </w:r>
      <w:r w:rsidRPr="004C5E5D">
        <w:rPr>
          <w:rFonts w:eastAsia="Calibri" w:cstheme="minorHAnsi"/>
          <w:i/>
          <w:iCs/>
          <w:u w:val="single"/>
        </w:rPr>
        <w:t xml:space="preserve"> ανθρώπων</w:t>
      </w:r>
      <w:r w:rsidRPr="0057651E">
        <w:rPr>
          <w:rFonts w:eastAsia="Calibri" w:cstheme="minorHAnsi"/>
          <w:i/>
          <w:iCs/>
        </w:rPr>
        <w:t>»</w:t>
      </w:r>
    </w:p>
    <w:p w14:paraId="43EF3379" w14:textId="5688ED5A" w:rsidR="00182862" w:rsidRPr="0057651E" w:rsidRDefault="00182862" w:rsidP="0057651E">
      <w:pPr>
        <w:spacing w:after="160" w:line="360" w:lineRule="auto"/>
        <w:ind w:right="-24"/>
        <w:jc w:val="center"/>
        <w:rPr>
          <w:rFonts w:ascii="Calibri" w:eastAsia="Calibri" w:hAnsi="Calibri" w:cs="Times New Roman"/>
          <w:b/>
        </w:rPr>
      </w:pPr>
      <w:r w:rsidRPr="0057651E">
        <w:rPr>
          <w:rFonts w:ascii="Calibri" w:eastAsia="Calibri" w:hAnsi="Calibri" w:cs="Times New Roman"/>
          <w:b/>
        </w:rPr>
        <w:lastRenderedPageBreak/>
        <w:t>(</w:t>
      </w:r>
      <w:proofErr w:type="spellStart"/>
      <w:r w:rsidRPr="0057651E">
        <w:rPr>
          <w:rFonts w:ascii="Calibri" w:eastAsia="Calibri" w:hAnsi="Calibri" w:cs="Times New Roman"/>
          <w:b/>
        </w:rPr>
        <w:t>Πρωτ</w:t>
      </w:r>
      <w:proofErr w:type="spellEnd"/>
      <w:r w:rsidRPr="0057651E">
        <w:rPr>
          <w:rFonts w:ascii="Calibri" w:eastAsia="Calibri" w:hAnsi="Calibri" w:cs="Times New Roman"/>
          <w:b/>
        </w:rPr>
        <w:t>. Αθηνών, 17115/1988)</w:t>
      </w:r>
    </w:p>
    <w:p w14:paraId="1742336A" w14:textId="363FF9B3" w:rsidR="00816567" w:rsidRDefault="00816567" w:rsidP="006A32C4">
      <w:pPr>
        <w:jc w:val="both"/>
        <w:rPr>
          <w:rFonts w:eastAsia="Calibri" w:cstheme="minorHAnsi"/>
        </w:rPr>
      </w:pPr>
      <w:r>
        <w:rPr>
          <w:rFonts w:eastAsia="Calibri" w:cstheme="minorHAnsi"/>
        </w:rPr>
        <w:t xml:space="preserve">Σχετικές δικαστικές αποφάσεις για παραβίαση των Χρηστών Ηθών της ελληνικής κοινωνίας έχουμε για παράδειγμα στην περίπτωση προβολής κινηματογραφικής ταινίας που χλευάζει το Χριστό και η οποία προσβάλλει το θρησκευτικό αίσθημα του συνόλου των Ελλήνων. Η συγκεκριμένη ταινία απαγορεύτηκε. Παρακάτω </w:t>
      </w:r>
      <w:r w:rsidR="007535B6">
        <w:rPr>
          <w:rFonts w:eastAsia="Calibri" w:cstheme="minorHAnsi"/>
        </w:rPr>
        <w:t>παρουσιάζονται μερικές σχετικές αποφάσεις ελληνικών δικαστηρίων.</w:t>
      </w:r>
    </w:p>
    <w:p w14:paraId="4F5B0EAF" w14:textId="5E807143" w:rsidR="007535B6" w:rsidRPr="005E5686" w:rsidRDefault="007535B6" w:rsidP="005E5686">
      <w:pPr>
        <w:ind w:left="567" w:right="543"/>
        <w:jc w:val="both"/>
        <w:rPr>
          <w:rFonts w:eastAsia="Calibri" w:cstheme="minorHAnsi"/>
          <w:i/>
          <w:iCs/>
        </w:rPr>
      </w:pPr>
      <w:r w:rsidRPr="005E5686">
        <w:rPr>
          <w:rFonts w:eastAsia="Calibri" w:cstheme="minorHAnsi"/>
          <w:i/>
          <w:iCs/>
        </w:rPr>
        <w:t xml:space="preserve">«Η απόλαυση του δικαιώματος του άρθρου 13 Σ δεν θα πρέπει να προσκρούει στην δημόσια τάξη, στα </w:t>
      </w:r>
      <w:r w:rsidRPr="00AE029E">
        <w:rPr>
          <w:rFonts w:eastAsia="Calibri" w:cstheme="minorHAnsi"/>
          <w:i/>
          <w:iCs/>
          <w:u w:val="single"/>
        </w:rPr>
        <w:t>χρηστά ήθη</w:t>
      </w:r>
      <w:r w:rsidRPr="005E5686">
        <w:rPr>
          <w:rFonts w:eastAsia="Calibri" w:cstheme="minorHAnsi"/>
          <w:i/>
          <w:iCs/>
        </w:rPr>
        <w:t xml:space="preserve"> και γενικά στα καθήκοντα του πολίτη απέναντι στο κράτος. Επιβάλλεται η προστασία της θρησκευτικής ελευθερίας, γιατί αποτελεί ηθικοκοινωνική αξία και νομικό συμφέρον άξιο προστασίας από το Κράτος. Η συγκεκριμένη ταινία παραβιάζει το Σύνταγμα, άσκηση του δικαιώματος υπερβαίνει σαφώς τα όρια που επιβάλλονται από τα χρηστά ήθη και απειλεί την δημόσια αιδώ, την ησυχία και την τάξη των πολιτών.»</w:t>
      </w:r>
    </w:p>
    <w:p w14:paraId="00860BA2" w14:textId="33400CB7" w:rsidR="007535B6" w:rsidRPr="005E5686" w:rsidRDefault="00CF3628" w:rsidP="005E5686">
      <w:pPr>
        <w:spacing w:after="160" w:line="360" w:lineRule="auto"/>
        <w:ind w:right="-24"/>
        <w:jc w:val="center"/>
        <w:rPr>
          <w:rFonts w:ascii="Calibri" w:eastAsia="Calibri" w:hAnsi="Calibri" w:cs="Times New Roman"/>
          <w:b/>
        </w:rPr>
      </w:pPr>
      <w:r>
        <w:rPr>
          <w:rFonts w:ascii="Calibri" w:eastAsia="Calibri" w:hAnsi="Calibri" w:cs="Times New Roman"/>
          <w:b/>
        </w:rPr>
        <w:t>(</w:t>
      </w:r>
      <w:proofErr w:type="spellStart"/>
      <w:r>
        <w:rPr>
          <w:rFonts w:ascii="Calibri" w:eastAsia="Calibri" w:hAnsi="Calibri" w:cs="Times New Roman"/>
          <w:b/>
        </w:rPr>
        <w:t>Πρωτ</w:t>
      </w:r>
      <w:proofErr w:type="spellEnd"/>
      <w:r>
        <w:rPr>
          <w:rFonts w:ascii="Calibri" w:eastAsia="Calibri" w:hAnsi="Calibri" w:cs="Times New Roman"/>
          <w:b/>
        </w:rPr>
        <w:t>. Αθηνών</w:t>
      </w:r>
      <w:r w:rsidR="007535B6" w:rsidRPr="005E5686">
        <w:rPr>
          <w:rFonts w:ascii="Calibri" w:eastAsia="Calibri" w:hAnsi="Calibri" w:cs="Times New Roman"/>
          <w:b/>
        </w:rPr>
        <w:t xml:space="preserve"> 17115/1988)</w:t>
      </w:r>
    </w:p>
    <w:p w14:paraId="790CEEEE" w14:textId="266C298D" w:rsidR="007535B6" w:rsidRPr="005E5686" w:rsidRDefault="00C52AED" w:rsidP="005E5686">
      <w:pPr>
        <w:ind w:left="567" w:right="543"/>
        <w:jc w:val="both"/>
        <w:rPr>
          <w:rFonts w:eastAsia="Calibri" w:cstheme="minorHAnsi"/>
          <w:i/>
          <w:iCs/>
        </w:rPr>
      </w:pPr>
      <w:r w:rsidRPr="005E5686">
        <w:rPr>
          <w:rFonts w:eastAsia="Calibri" w:cstheme="minorHAnsi"/>
          <w:i/>
          <w:iCs/>
        </w:rPr>
        <w:t xml:space="preserve">«Δεν είναι αναγκαία η ύπαρξη υπαιτιότητας για την εφαρμογή των άρθρων 57 και 59 του Α.Κ. Η χρήση της λέξης “Ιησούς” για την διάκριση εμπορευμάτων </w:t>
      </w:r>
      <w:r w:rsidRPr="00AE029E">
        <w:rPr>
          <w:rFonts w:eastAsia="Calibri" w:cstheme="minorHAnsi"/>
          <w:i/>
          <w:iCs/>
          <w:u w:val="single"/>
        </w:rPr>
        <w:t>αντίκειται στα χρηστά ήθη</w:t>
      </w:r>
      <w:r w:rsidRPr="005E5686">
        <w:rPr>
          <w:rFonts w:eastAsia="Calibri" w:cstheme="minorHAnsi"/>
          <w:i/>
          <w:iCs/>
        </w:rPr>
        <w:t xml:space="preserve"> και προσβάλλει κατά τα άρθρα 5 και 13 του Συντάγματος την προσωπικότητα των </w:t>
      </w:r>
      <w:proofErr w:type="spellStart"/>
      <w:r w:rsidRPr="005E5686">
        <w:rPr>
          <w:rFonts w:eastAsia="Calibri" w:cstheme="minorHAnsi"/>
          <w:i/>
          <w:iCs/>
        </w:rPr>
        <w:t>εναγομένων</w:t>
      </w:r>
      <w:proofErr w:type="spellEnd"/>
      <w:r w:rsidRPr="005E5686">
        <w:rPr>
          <w:rFonts w:eastAsia="Calibri" w:cstheme="minorHAnsi"/>
          <w:i/>
          <w:iCs/>
        </w:rPr>
        <w:t xml:space="preserve"> ιερέων.» </w:t>
      </w:r>
    </w:p>
    <w:p w14:paraId="1E82DAF8" w14:textId="6D4F74F1" w:rsidR="00C52AED" w:rsidRPr="005E5686" w:rsidRDefault="00CF3628" w:rsidP="005E5686">
      <w:pPr>
        <w:spacing w:after="160" w:line="360" w:lineRule="auto"/>
        <w:ind w:right="-24"/>
        <w:jc w:val="center"/>
        <w:rPr>
          <w:rFonts w:ascii="Calibri" w:eastAsia="Calibri" w:hAnsi="Calibri" w:cs="Times New Roman"/>
          <w:b/>
        </w:rPr>
      </w:pPr>
      <w:r>
        <w:rPr>
          <w:rFonts w:ascii="Calibri" w:eastAsia="Calibri" w:hAnsi="Calibri" w:cs="Times New Roman"/>
          <w:b/>
        </w:rPr>
        <w:t>(</w:t>
      </w:r>
      <w:proofErr w:type="spellStart"/>
      <w:r>
        <w:rPr>
          <w:rFonts w:ascii="Calibri" w:eastAsia="Calibri" w:hAnsi="Calibri" w:cs="Times New Roman"/>
          <w:b/>
        </w:rPr>
        <w:t>Π.</w:t>
      </w:r>
      <w:r w:rsidR="00C52AED" w:rsidRPr="005E5686">
        <w:rPr>
          <w:rFonts w:ascii="Calibri" w:eastAsia="Calibri" w:hAnsi="Calibri" w:cs="Times New Roman"/>
          <w:b/>
        </w:rPr>
        <w:t>Πρωτ</w:t>
      </w:r>
      <w:proofErr w:type="spellEnd"/>
      <w:r w:rsidR="00C52AED" w:rsidRPr="005E5686">
        <w:rPr>
          <w:rFonts w:ascii="Calibri" w:eastAsia="Calibri" w:hAnsi="Calibri" w:cs="Times New Roman"/>
          <w:b/>
        </w:rPr>
        <w:t>. Αθηνών)</w:t>
      </w:r>
    </w:p>
    <w:p w14:paraId="0AA6B4C1" w14:textId="6FAB9761" w:rsidR="006F129D" w:rsidRDefault="006F129D" w:rsidP="006A32C4">
      <w:pPr>
        <w:jc w:val="both"/>
        <w:rPr>
          <w:rFonts w:eastAsia="Calibri" w:cstheme="minorHAnsi"/>
        </w:rPr>
      </w:pPr>
      <w:r>
        <w:rPr>
          <w:rFonts w:eastAsia="Calibri" w:cstheme="minorHAnsi"/>
        </w:rPr>
        <w:t xml:space="preserve">Ακόμα και το ΕΣΡ επέβαλλε πρόστιμο σε τηλεοπτικό σταθμό για την εκπομπή </w:t>
      </w:r>
      <w:r>
        <w:rPr>
          <w:rFonts w:eastAsia="Calibri" w:cstheme="minorHAnsi"/>
          <w:lang w:val="en-US"/>
        </w:rPr>
        <w:t>Big</w:t>
      </w:r>
      <w:r w:rsidRPr="006F129D">
        <w:rPr>
          <w:rFonts w:eastAsia="Calibri" w:cstheme="minorHAnsi"/>
        </w:rPr>
        <w:t xml:space="preserve"> </w:t>
      </w:r>
      <w:r>
        <w:rPr>
          <w:rFonts w:eastAsia="Calibri" w:cstheme="minorHAnsi"/>
          <w:lang w:val="en-US"/>
        </w:rPr>
        <w:t>Brother</w:t>
      </w:r>
      <w:r>
        <w:rPr>
          <w:rFonts w:eastAsia="Calibri" w:cstheme="minorHAnsi"/>
        </w:rPr>
        <w:t xml:space="preserve"> επειδή χρησιμοποίησε την ελευθερία της έκφρασης και του τύπου για να επέμβει στην προσωπική ζωή των πολιτών παραβιάζοντας τα Χρηστά Ήθη.</w:t>
      </w:r>
      <w:r w:rsidR="005E5686">
        <w:rPr>
          <w:rFonts w:eastAsia="Calibri" w:cstheme="minorHAnsi"/>
        </w:rPr>
        <w:t xml:space="preserve"> Το αυτό έπραξε και όταν προβλήθηκε φιλί μεταξύ ομοφυλοφίλων διότι, όπως το ίδιο ισχυρίστηκε, έπρεπε να προστατεύσει το νεαρό κοινό που παρακολουθούσε τη σειρά.</w:t>
      </w:r>
    </w:p>
    <w:p w14:paraId="7BDDAD11" w14:textId="3DEEAB58" w:rsidR="006F129D" w:rsidRPr="005E5686" w:rsidRDefault="006F129D" w:rsidP="005E5686">
      <w:pPr>
        <w:ind w:left="567" w:right="543"/>
        <w:jc w:val="both"/>
        <w:rPr>
          <w:rFonts w:eastAsia="Calibri" w:cstheme="minorHAnsi"/>
          <w:i/>
          <w:iCs/>
        </w:rPr>
      </w:pPr>
      <w:r w:rsidRPr="005E5686">
        <w:rPr>
          <w:rFonts w:eastAsia="Calibri" w:cstheme="minorHAnsi"/>
          <w:i/>
          <w:iCs/>
        </w:rPr>
        <w:t xml:space="preserve">«Αφορά εκπομπή χαμηλού επιπέδου που καθιστά τον άνθρωπο τηλεοπτικό αντικείμενο, μειώνοντας την αξία του. Παραβιάζοντας την ιδιωτική ζωή των προσώπων, δημοσιοποίησε προσωπικά τους δεδομένα. Το ΕΣΡ έκρινε ότι ήταν </w:t>
      </w:r>
      <w:r w:rsidRPr="00AE029E">
        <w:rPr>
          <w:rFonts w:eastAsia="Calibri" w:cstheme="minorHAnsi"/>
          <w:i/>
          <w:iCs/>
          <w:u w:val="single"/>
        </w:rPr>
        <w:t>αντίθετο το περιεχόμενό της στα χρηστά ήθη</w:t>
      </w:r>
      <w:r w:rsidRPr="005E5686">
        <w:rPr>
          <w:rFonts w:eastAsia="Calibri" w:cstheme="minorHAnsi"/>
          <w:i/>
          <w:iCs/>
        </w:rPr>
        <w:t xml:space="preserve">, δεδομένου μάλιστα ότι προβαλλόταν σε μεσημεριανή ώρα, </w:t>
      </w:r>
      <w:r w:rsidRPr="00261F64">
        <w:rPr>
          <w:rFonts w:eastAsia="Calibri" w:cstheme="minorHAnsi"/>
          <w:i/>
          <w:iCs/>
          <w:u w:val="single"/>
        </w:rPr>
        <w:t>όπου παρακολουθούσαν ανήλικοι</w:t>
      </w:r>
      <w:r w:rsidRPr="005E5686">
        <w:rPr>
          <w:rFonts w:eastAsia="Calibri" w:cstheme="minorHAnsi"/>
          <w:i/>
          <w:iCs/>
        </w:rPr>
        <w:t>.»</w:t>
      </w:r>
    </w:p>
    <w:p w14:paraId="08301242" w14:textId="0F520539" w:rsidR="006F129D" w:rsidRPr="005E5686" w:rsidRDefault="006F129D" w:rsidP="005E5686">
      <w:pPr>
        <w:spacing w:after="160" w:line="360" w:lineRule="auto"/>
        <w:ind w:right="-24"/>
        <w:jc w:val="center"/>
        <w:rPr>
          <w:rFonts w:ascii="Calibri" w:eastAsia="Calibri" w:hAnsi="Calibri" w:cs="Times New Roman"/>
          <w:b/>
        </w:rPr>
      </w:pPr>
      <w:r w:rsidRPr="005E5686">
        <w:rPr>
          <w:rFonts w:ascii="Calibri" w:eastAsia="Calibri" w:hAnsi="Calibri" w:cs="Times New Roman"/>
          <w:b/>
        </w:rPr>
        <w:t>(ΕΣΡ</w:t>
      </w:r>
      <w:r w:rsidR="005E5686" w:rsidRPr="005E5686">
        <w:rPr>
          <w:rFonts w:ascii="Calibri" w:eastAsia="Calibri" w:hAnsi="Calibri" w:cs="Times New Roman"/>
          <w:b/>
        </w:rPr>
        <w:t>,</w:t>
      </w:r>
      <w:r w:rsidRPr="005E5686">
        <w:rPr>
          <w:rFonts w:ascii="Calibri" w:eastAsia="Calibri" w:hAnsi="Calibri" w:cs="Times New Roman"/>
          <w:b/>
        </w:rPr>
        <w:t xml:space="preserve"> </w:t>
      </w:r>
      <w:r w:rsidR="005E5686" w:rsidRPr="005E5686">
        <w:rPr>
          <w:rFonts w:ascii="Calibri" w:eastAsia="Calibri" w:hAnsi="Calibri" w:cs="Times New Roman"/>
          <w:b/>
        </w:rPr>
        <w:t>100/41/1998)</w:t>
      </w:r>
    </w:p>
    <w:p w14:paraId="15AA8E2F" w14:textId="2D76AF6C" w:rsidR="00261F64" w:rsidRDefault="00261F64" w:rsidP="006A32C4">
      <w:pPr>
        <w:jc w:val="both"/>
        <w:rPr>
          <w:rFonts w:eastAsia="Calibri" w:cstheme="minorHAnsi"/>
        </w:rPr>
      </w:pPr>
      <w:bookmarkStart w:id="2" w:name="_Hlk124519346"/>
      <w:r>
        <w:rPr>
          <w:rFonts w:eastAsia="Calibri" w:cstheme="minorHAnsi"/>
        </w:rPr>
        <w:t>Παρατηρούμε πως ακόμα και το ΕΣΡ, όχι μόνο αναφέρεται στα χρηστά ήθη αλλά δίνει έμφαση και στην προστασία της οικογένειας και κυρίως της παιδικής ηλικίας, εναρμονιζόμενο με τις επιταγές του Συντάγματος.</w:t>
      </w:r>
    </w:p>
    <w:p w14:paraId="3D349E66" w14:textId="23152DAF" w:rsidR="00261F64" w:rsidRPr="00261F64" w:rsidRDefault="00261F64" w:rsidP="00261F64">
      <w:pPr>
        <w:ind w:left="567" w:right="543"/>
        <w:jc w:val="both"/>
        <w:rPr>
          <w:rFonts w:eastAsia="Calibri" w:cstheme="minorHAnsi"/>
          <w:i/>
          <w:iCs/>
        </w:rPr>
      </w:pPr>
      <w:r w:rsidRPr="00261F64">
        <w:rPr>
          <w:rFonts w:eastAsia="Calibri" w:cstheme="minorHAnsi"/>
          <w:i/>
          <w:iCs/>
        </w:rPr>
        <w:t>«</w:t>
      </w:r>
      <w:r w:rsidRPr="00261F64">
        <w:rPr>
          <w:rFonts w:eastAsia="Calibri" w:cstheme="minorHAnsi"/>
          <w:b/>
          <w:bCs/>
          <w:i/>
          <w:iCs/>
        </w:rPr>
        <w:t>1.</w:t>
      </w:r>
      <w:r w:rsidRPr="00261F64">
        <w:rPr>
          <w:rFonts w:eastAsia="Calibri" w:cstheme="minorHAnsi"/>
          <w:i/>
          <w:iCs/>
        </w:rPr>
        <w:t xml:space="preserve"> Η οικογένεια, ως θεμέλιο της συντήρησης και προαγωγής του Έθνους, καθώς και ο γάμος, η μητρότητα και </w:t>
      </w:r>
      <w:r w:rsidRPr="00235899">
        <w:rPr>
          <w:rFonts w:eastAsia="Calibri" w:cstheme="minorHAnsi"/>
          <w:i/>
          <w:iCs/>
          <w:u w:val="single"/>
        </w:rPr>
        <w:t>η παιδική ηλικία τελούν υπό την προστασία του Κράτους</w:t>
      </w:r>
      <w:r w:rsidRPr="00261F64">
        <w:rPr>
          <w:rFonts w:eastAsia="Calibri" w:cstheme="minorHAnsi"/>
          <w:i/>
          <w:iCs/>
        </w:rPr>
        <w:t>. Το Κράτος μεριμνά για τη διασφάλιση συνθηκών αξιοπρεπούς διαβίωσης όλων των πολιτών μέσω ενός συστήματος ελάχιστου εγγυημένου εισοδήματος, όπως νόμος ορίζει.»</w:t>
      </w:r>
    </w:p>
    <w:p w14:paraId="093EB819" w14:textId="4F16DE54" w:rsidR="00261F64" w:rsidRPr="00261F64" w:rsidRDefault="00261F64" w:rsidP="00261F64">
      <w:pPr>
        <w:spacing w:after="160" w:line="360" w:lineRule="auto"/>
        <w:ind w:right="-24"/>
        <w:jc w:val="center"/>
        <w:rPr>
          <w:rFonts w:ascii="Calibri" w:eastAsia="Calibri" w:hAnsi="Calibri" w:cs="Times New Roman"/>
          <w:b/>
        </w:rPr>
      </w:pPr>
      <w:r w:rsidRPr="003B1824">
        <w:rPr>
          <w:rFonts w:ascii="Calibri" w:eastAsia="Calibri" w:hAnsi="Calibri" w:cs="Times New Roman"/>
          <w:b/>
        </w:rPr>
        <w:t xml:space="preserve">(Άρθρο </w:t>
      </w:r>
      <w:r>
        <w:rPr>
          <w:rFonts w:ascii="Calibri" w:eastAsia="Calibri" w:hAnsi="Calibri" w:cs="Times New Roman"/>
          <w:b/>
        </w:rPr>
        <w:t>21</w:t>
      </w:r>
      <w:r w:rsidRPr="003B1824">
        <w:rPr>
          <w:rFonts w:ascii="Calibri" w:eastAsia="Calibri" w:hAnsi="Calibri" w:cs="Times New Roman"/>
          <w:b/>
        </w:rPr>
        <w:t xml:space="preserve"> § </w:t>
      </w:r>
      <w:r>
        <w:rPr>
          <w:rFonts w:ascii="Calibri" w:eastAsia="Calibri" w:hAnsi="Calibri" w:cs="Times New Roman"/>
          <w:b/>
        </w:rPr>
        <w:t>1</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bookmarkEnd w:id="2"/>
    <w:p w14:paraId="230CE85C" w14:textId="427153D8" w:rsidR="00254D4C" w:rsidRDefault="0057651E" w:rsidP="006A32C4">
      <w:pPr>
        <w:jc w:val="both"/>
        <w:rPr>
          <w:rFonts w:eastAsia="Calibri" w:cstheme="minorHAnsi"/>
        </w:rPr>
      </w:pPr>
      <w:r>
        <w:rPr>
          <w:rFonts w:eastAsia="Calibri" w:cstheme="minorHAnsi"/>
        </w:rPr>
        <w:t xml:space="preserve">Τα χρηστά ήθη </w:t>
      </w:r>
      <w:r w:rsidR="00261F64">
        <w:rPr>
          <w:rFonts w:eastAsia="Calibri" w:cstheme="minorHAnsi"/>
        </w:rPr>
        <w:t xml:space="preserve">επιπροσθέτως </w:t>
      </w:r>
      <w:r>
        <w:rPr>
          <w:rFonts w:eastAsia="Calibri" w:cstheme="minorHAnsi"/>
        </w:rPr>
        <w:t xml:space="preserve">υπαγορεύουν και τη μορφή και το ρόλο της παιδείας όπως αυτός αποτυπώνεται ξεκάθαρα και στο Σύνταγμα. Ρόλος της είναι η δημιουργία πολιτών με εθνική και </w:t>
      </w:r>
      <w:r>
        <w:rPr>
          <w:rFonts w:eastAsia="Calibri" w:cstheme="minorHAnsi"/>
        </w:rPr>
        <w:lastRenderedPageBreak/>
        <w:t>θρησκευτική συνείδηση</w:t>
      </w:r>
      <w:r w:rsidR="00EE53BD">
        <w:rPr>
          <w:rFonts w:eastAsia="Calibri" w:cstheme="minorHAnsi"/>
        </w:rPr>
        <w:t xml:space="preserve"> δηλαδή με συνείδηση Χριστιανών της Ανατολικής Ορθοδόξου Εκκλησίας και καμίας άλλης θρησκείας ή νοοτροπίας.</w:t>
      </w:r>
    </w:p>
    <w:p w14:paraId="0B21295F" w14:textId="5DA401B2" w:rsidR="00254D4C" w:rsidRPr="0057651E" w:rsidRDefault="0057651E" w:rsidP="0057651E">
      <w:pPr>
        <w:ind w:left="567" w:right="543"/>
        <w:jc w:val="both"/>
        <w:rPr>
          <w:rFonts w:eastAsia="Calibri" w:cstheme="minorHAnsi"/>
          <w:i/>
          <w:iCs/>
        </w:rPr>
      </w:pPr>
      <w:r w:rsidRPr="0057651E">
        <w:rPr>
          <w:rFonts w:eastAsia="Calibri" w:cstheme="minorHAnsi"/>
          <w:i/>
          <w:iCs/>
        </w:rPr>
        <w:t>«</w:t>
      </w:r>
      <w:r w:rsidRPr="0057651E">
        <w:rPr>
          <w:rFonts w:eastAsia="Calibri" w:cstheme="minorHAnsi"/>
          <w:b/>
          <w:bCs/>
          <w:i/>
          <w:iCs/>
        </w:rPr>
        <w:t>2.</w:t>
      </w:r>
      <w:r w:rsidRPr="0057651E">
        <w:rPr>
          <w:rFonts w:eastAsia="Calibri" w:cstheme="minorHAnsi"/>
          <w:i/>
          <w:iCs/>
        </w:rPr>
        <w:t xml:space="preserve"> H παιδεία αποτελεί βασική αποστολή του </w:t>
      </w:r>
      <w:proofErr w:type="spellStart"/>
      <w:r w:rsidRPr="0057651E">
        <w:rPr>
          <w:rFonts w:eastAsia="Calibri" w:cstheme="minorHAnsi"/>
          <w:i/>
          <w:iCs/>
        </w:rPr>
        <w:t>Kράτους</w:t>
      </w:r>
      <w:proofErr w:type="spellEnd"/>
      <w:r w:rsidRPr="0057651E">
        <w:rPr>
          <w:rFonts w:eastAsia="Calibri" w:cstheme="minorHAnsi"/>
          <w:i/>
          <w:iCs/>
        </w:rPr>
        <w:t xml:space="preserve"> και έχει σκοπό την </w:t>
      </w:r>
      <w:r w:rsidRPr="003A0A6D">
        <w:rPr>
          <w:rFonts w:eastAsia="Calibri" w:cstheme="minorHAnsi"/>
          <w:i/>
          <w:iCs/>
        </w:rPr>
        <w:t xml:space="preserve">ηθική, πνευματική, επαγγελματική και φυσική αγωγή των </w:t>
      </w:r>
      <w:proofErr w:type="spellStart"/>
      <w:r w:rsidRPr="003A0A6D">
        <w:rPr>
          <w:rFonts w:eastAsia="Calibri" w:cstheme="minorHAnsi"/>
          <w:i/>
          <w:iCs/>
        </w:rPr>
        <w:t>Eλλήνων</w:t>
      </w:r>
      <w:proofErr w:type="spellEnd"/>
      <w:r w:rsidRPr="0057651E">
        <w:rPr>
          <w:rFonts w:eastAsia="Calibri" w:cstheme="minorHAnsi"/>
          <w:i/>
          <w:iCs/>
        </w:rPr>
        <w:t xml:space="preserve">, την ανάπτυξη της </w:t>
      </w:r>
      <w:r w:rsidRPr="0057651E">
        <w:rPr>
          <w:rFonts w:eastAsia="Calibri" w:cstheme="minorHAnsi"/>
          <w:i/>
          <w:iCs/>
          <w:u w:val="single"/>
        </w:rPr>
        <w:t>εθνικής και θρησκευτικής συνείδησης</w:t>
      </w:r>
      <w:r w:rsidRPr="0057651E">
        <w:rPr>
          <w:rFonts w:eastAsia="Calibri" w:cstheme="minorHAnsi"/>
          <w:i/>
          <w:iCs/>
        </w:rPr>
        <w:t xml:space="preserve"> και τη διάπλασή τους σε ελεύθερους και υπεύθυνους πολίτες.»</w:t>
      </w:r>
    </w:p>
    <w:p w14:paraId="53F9E071" w14:textId="69CBA9CD" w:rsidR="0057651E" w:rsidRPr="003B1824" w:rsidRDefault="0057651E" w:rsidP="0057651E">
      <w:pPr>
        <w:spacing w:after="160" w:line="360" w:lineRule="auto"/>
        <w:ind w:right="-24"/>
        <w:jc w:val="center"/>
        <w:rPr>
          <w:rFonts w:ascii="Calibri" w:eastAsia="Calibri" w:hAnsi="Calibri" w:cs="Times New Roman"/>
          <w:b/>
        </w:rPr>
      </w:pPr>
      <w:r w:rsidRPr="003B1824">
        <w:rPr>
          <w:rFonts w:ascii="Calibri" w:eastAsia="Calibri" w:hAnsi="Calibri" w:cs="Times New Roman"/>
          <w:b/>
        </w:rPr>
        <w:t xml:space="preserve">(Άρθρο </w:t>
      </w:r>
      <w:r>
        <w:rPr>
          <w:rFonts w:ascii="Calibri" w:eastAsia="Calibri" w:hAnsi="Calibri" w:cs="Times New Roman"/>
          <w:b/>
        </w:rPr>
        <w:t>16</w:t>
      </w:r>
      <w:r w:rsidRPr="003B1824">
        <w:rPr>
          <w:rFonts w:ascii="Calibri" w:eastAsia="Calibri" w:hAnsi="Calibri" w:cs="Times New Roman"/>
          <w:b/>
        </w:rPr>
        <w:t xml:space="preserve"> § </w:t>
      </w:r>
      <w:r>
        <w:rPr>
          <w:rFonts w:ascii="Calibri" w:eastAsia="Calibri" w:hAnsi="Calibri" w:cs="Times New Roman"/>
          <w:b/>
        </w:rPr>
        <w:t>2</w:t>
      </w:r>
      <w:r w:rsidRPr="003B1824">
        <w:rPr>
          <w:rFonts w:ascii="Calibri" w:eastAsia="Calibri" w:hAnsi="Calibri" w:cs="Times New Roman"/>
          <w:b/>
        </w:rPr>
        <w:t xml:space="preserve"> </w:t>
      </w:r>
      <w:r w:rsidRPr="003B1824">
        <w:rPr>
          <w:rFonts w:ascii="Calibri" w:eastAsia="Calibri" w:hAnsi="Calibri" w:cs="Times New Roman"/>
        </w:rPr>
        <w:t xml:space="preserve">του </w:t>
      </w:r>
      <w:r w:rsidRPr="003B1824">
        <w:rPr>
          <w:rFonts w:ascii="Calibri" w:eastAsia="Calibri" w:hAnsi="Calibri" w:cs="Times New Roman"/>
          <w:b/>
        </w:rPr>
        <w:t>Συντάγματος)</w:t>
      </w:r>
    </w:p>
    <w:p w14:paraId="747190E0" w14:textId="31D6BC1E" w:rsidR="00FB5438" w:rsidRDefault="00FB5438" w:rsidP="00FB5438">
      <w:pPr>
        <w:jc w:val="both"/>
        <w:rPr>
          <w:rFonts w:eastAsia="Calibri" w:cstheme="minorHAnsi"/>
        </w:rPr>
      </w:pPr>
      <w:bookmarkStart w:id="3" w:name="_Hlk125191418"/>
      <w:r>
        <w:t xml:space="preserve">Η προστασία των παιδιών από τέτοια μηνύματα αποτελεί και σημαντικό θεολογικό σημείο αφού συνιστούν έντονους λογισμούς. </w:t>
      </w:r>
      <w:r w:rsidRPr="00C8453F">
        <w:rPr>
          <w:u w:val="single"/>
        </w:rPr>
        <w:t>Μέσα στον πνευματικό κόσμο, ένας χώρος που διεξάγεται ο πόλεμος είναι ο χώρος του νου, της διανοίας του ανθρώπου</w:t>
      </w:r>
      <w:r>
        <w:t xml:space="preserve">. Εκεί διεξάγεται ο πόλεμος μεταξύ του ανθρώπου και των λογισμών. </w:t>
      </w:r>
      <w:r w:rsidRPr="00C8453F">
        <w:rPr>
          <w:u w:val="single"/>
        </w:rPr>
        <w:t>Ένα παιδί λόγου χάρη βομβαρδιζόμενο από παντού με άπρεπες εικόνες αλλά και με την απειρία που μπορεί να έχει στα πνευματικά θέματα, είναι δύσκολο να αντιμετωπίσει και να αγνοήσει αυτές τις «σκέψεις» πιστεύοντας ότι είναι δικές του</w:t>
      </w:r>
      <w:r>
        <w:t>. Και υπάρχουν πολλοί νέοι που καταλήγουν να παίρνουν ψυχοφάρμακα και άλλοι να παραδίνονται στις φαντασιώσεις τους προσπαθώντας επιπλέον και να τις καλλιεργήσουν. Έτσι «</w:t>
      </w:r>
      <w:r w:rsidR="00C8453F" w:rsidRPr="00C8453F">
        <w:t xml:space="preserve">Καθένας δε δελεάζεται και παρακινείται προς το κακόν από την ιδικήν του κακήν </w:t>
      </w:r>
      <w:proofErr w:type="spellStart"/>
      <w:r w:rsidR="00C8453F" w:rsidRPr="00C8453F">
        <w:t>επιθυμίαν</w:t>
      </w:r>
      <w:proofErr w:type="spellEnd"/>
      <w:r w:rsidR="00C8453F">
        <w:t>» (Επιστολή Ιακώβου 1,14)</w:t>
      </w:r>
    </w:p>
    <w:bookmarkEnd w:id="3"/>
    <w:p w14:paraId="42426567" w14:textId="21EA33FC" w:rsidR="00254D4C" w:rsidRDefault="00EE53BD" w:rsidP="00545B23">
      <w:pPr>
        <w:jc w:val="both"/>
        <w:rPr>
          <w:rFonts w:eastAsia="Calibri" w:cstheme="minorHAnsi"/>
        </w:rPr>
      </w:pPr>
      <w:r>
        <w:rPr>
          <w:rFonts w:eastAsia="Calibri" w:cstheme="minorHAnsi"/>
        </w:rPr>
        <w:t xml:space="preserve">Συνεπώς είναι αδιανόητο οι όποιες </w:t>
      </w:r>
      <w:r w:rsidR="00BE76B5">
        <w:rPr>
          <w:rFonts w:eastAsia="Calibri" w:cstheme="minorHAnsi"/>
        </w:rPr>
        <w:t xml:space="preserve">κοινωνικές, </w:t>
      </w:r>
      <w:r w:rsidR="00BE76B5">
        <w:rPr>
          <w:rFonts w:eastAsia="Calibri" w:cstheme="minorHAnsi"/>
        </w:rPr>
        <w:t xml:space="preserve">εκπαιδευτικές και </w:t>
      </w:r>
      <w:r w:rsidR="00BE76B5">
        <w:rPr>
          <w:rFonts w:eastAsia="Calibri" w:cstheme="minorHAnsi"/>
        </w:rPr>
        <w:t>λοιπές</w:t>
      </w:r>
      <w:r w:rsidR="00BE76B5">
        <w:rPr>
          <w:rFonts w:eastAsia="Calibri" w:cstheme="minorHAnsi"/>
        </w:rPr>
        <w:t xml:space="preserve"> </w:t>
      </w:r>
      <w:r w:rsidR="00BE76B5">
        <w:rPr>
          <w:rFonts w:eastAsia="Calibri" w:cstheme="minorHAnsi"/>
        </w:rPr>
        <w:t xml:space="preserve">εκδηλώσεις να είναι ανεξέλεγκτες </w:t>
      </w:r>
      <w:r>
        <w:rPr>
          <w:rFonts w:eastAsia="Calibri" w:cstheme="minorHAnsi"/>
        </w:rPr>
        <w:t xml:space="preserve">αλλά θα πρέπει να </w:t>
      </w:r>
      <w:r w:rsidR="002A72CB">
        <w:rPr>
          <w:rFonts w:eastAsia="Calibri" w:cstheme="minorHAnsi"/>
        </w:rPr>
        <w:t>στοχεύουν και να δι</w:t>
      </w:r>
      <w:r>
        <w:rPr>
          <w:rFonts w:eastAsia="Calibri" w:cstheme="minorHAnsi"/>
        </w:rPr>
        <w:t xml:space="preserve">οργανώνονται με βάση τις Θεμελιώδεις Αρχές που το ίδιο το Σύνταγμα θέτει, δηλαδή </w:t>
      </w:r>
      <w:r w:rsidR="00BE76B5">
        <w:rPr>
          <w:rFonts w:eastAsia="Calibri" w:cstheme="minorHAnsi"/>
        </w:rPr>
        <w:t xml:space="preserve">την Προάσπιση των Θεμελιωδών Ανθρωπίνων Δικαιωμάτων, την Προάσπιση της Δημοκρατίας, </w:t>
      </w:r>
      <w:r>
        <w:rPr>
          <w:rFonts w:eastAsia="Calibri" w:cstheme="minorHAnsi"/>
        </w:rPr>
        <w:t>την ανάπτυξη της Ελληνικής Εθνικής Συνείδησης και την ανάπτυξη της Ελληνικής Ορθοδόξου Ανατολικής Θρησκευτικής σκέψης και τρόπου ζωής.</w:t>
      </w:r>
    </w:p>
    <w:p w14:paraId="671DBD2F" w14:textId="61147DB4" w:rsidR="0010407A" w:rsidRDefault="00545B23" w:rsidP="0004437D">
      <w:pPr>
        <w:jc w:val="both"/>
        <w:rPr>
          <w:rFonts w:eastAsia="Calibri" w:cstheme="minorHAnsi"/>
        </w:rPr>
      </w:pPr>
      <w:bookmarkStart w:id="4" w:name="_Hlk125191459"/>
      <w:r>
        <w:rPr>
          <w:rFonts w:eastAsia="Calibri" w:cstheme="minorHAnsi"/>
        </w:rPr>
        <w:t xml:space="preserve">Σύμφωνα με την </w:t>
      </w:r>
      <w:r w:rsidR="002B3197">
        <w:rPr>
          <w:rFonts w:eastAsia="Calibri" w:cstheme="minorHAnsi"/>
        </w:rPr>
        <w:t xml:space="preserve">Ορθόδοξη Ανατολική Εκκλησία, ο σκοπός του Χριστιανισμού είναι να ορίσει Τι είναι ο άνθρωπος και ποια η χρήση του, δηλαδή ποια η ορθή κατά το Θεό συμπεριφορά του. </w:t>
      </w:r>
      <w:r w:rsidR="0010407A" w:rsidRPr="0010407A">
        <w:rPr>
          <w:rFonts w:eastAsia="Calibri" w:cstheme="minorHAnsi"/>
        </w:rPr>
        <w:t>«</w:t>
      </w:r>
      <w:proofErr w:type="spellStart"/>
      <w:r w:rsidR="0010407A" w:rsidRPr="0010407A">
        <w:rPr>
          <w:rFonts w:eastAsia="Calibri" w:cstheme="minorHAnsi"/>
        </w:rPr>
        <w:t>τὶ</w:t>
      </w:r>
      <w:proofErr w:type="spellEnd"/>
      <w:r w:rsidR="0010407A" w:rsidRPr="0010407A">
        <w:rPr>
          <w:rFonts w:eastAsia="Calibri" w:cstheme="minorHAnsi"/>
        </w:rPr>
        <w:t xml:space="preserve"> </w:t>
      </w:r>
      <w:proofErr w:type="spellStart"/>
      <w:r w:rsidR="0010407A" w:rsidRPr="0010407A">
        <w:rPr>
          <w:rFonts w:eastAsia="Calibri" w:cstheme="minorHAnsi"/>
        </w:rPr>
        <w:t>ἐστιν</w:t>
      </w:r>
      <w:proofErr w:type="spellEnd"/>
      <w:r w:rsidR="0010407A" w:rsidRPr="0010407A">
        <w:rPr>
          <w:rFonts w:eastAsia="Calibri" w:cstheme="minorHAnsi"/>
        </w:rPr>
        <w:t xml:space="preserve"> </w:t>
      </w:r>
      <w:proofErr w:type="spellStart"/>
      <w:r w:rsidR="0010407A" w:rsidRPr="0010407A">
        <w:rPr>
          <w:rFonts w:eastAsia="Calibri" w:cstheme="minorHAnsi"/>
        </w:rPr>
        <w:t>ἄνθρωπος</w:t>
      </w:r>
      <w:proofErr w:type="spellEnd"/>
      <w:r w:rsidR="0010407A" w:rsidRPr="0010407A">
        <w:rPr>
          <w:rFonts w:eastAsia="Calibri" w:cstheme="minorHAnsi"/>
        </w:rPr>
        <w:t xml:space="preserve">;» </w:t>
      </w:r>
      <w:proofErr w:type="spellStart"/>
      <w:r w:rsidR="0010407A" w:rsidRPr="0010407A">
        <w:rPr>
          <w:rFonts w:eastAsia="Calibri" w:cstheme="minorHAnsi"/>
        </w:rPr>
        <w:t>καὶ</w:t>
      </w:r>
      <w:proofErr w:type="spellEnd"/>
      <w:r w:rsidR="0010407A" w:rsidRPr="0010407A">
        <w:rPr>
          <w:rFonts w:eastAsia="Calibri" w:cstheme="minorHAnsi"/>
        </w:rPr>
        <w:t xml:space="preserve"> «</w:t>
      </w:r>
      <w:proofErr w:type="spellStart"/>
      <w:r w:rsidR="0010407A" w:rsidRPr="0010407A">
        <w:rPr>
          <w:rFonts w:eastAsia="Calibri" w:cstheme="minorHAnsi"/>
        </w:rPr>
        <w:t>τὶς</w:t>
      </w:r>
      <w:proofErr w:type="spellEnd"/>
      <w:r w:rsidR="0010407A" w:rsidRPr="0010407A">
        <w:rPr>
          <w:rFonts w:eastAsia="Calibri" w:cstheme="minorHAnsi"/>
        </w:rPr>
        <w:t xml:space="preserve"> ἡ </w:t>
      </w:r>
      <w:proofErr w:type="spellStart"/>
      <w:r w:rsidR="0010407A" w:rsidRPr="0010407A">
        <w:rPr>
          <w:rFonts w:eastAsia="Calibri" w:cstheme="minorHAnsi"/>
        </w:rPr>
        <w:t>χρῆσις</w:t>
      </w:r>
      <w:proofErr w:type="spellEnd"/>
      <w:r w:rsidR="0010407A" w:rsidRPr="0010407A">
        <w:rPr>
          <w:rFonts w:eastAsia="Calibri" w:cstheme="minorHAnsi"/>
        </w:rPr>
        <w:t xml:space="preserve"> </w:t>
      </w:r>
      <w:proofErr w:type="spellStart"/>
      <w:r w:rsidR="0010407A" w:rsidRPr="0010407A">
        <w:rPr>
          <w:rFonts w:eastAsia="Calibri" w:cstheme="minorHAnsi"/>
        </w:rPr>
        <w:t>αὐτοῦ</w:t>
      </w:r>
      <w:proofErr w:type="spellEnd"/>
      <w:r w:rsidR="0010407A" w:rsidRPr="0010407A">
        <w:rPr>
          <w:rFonts w:eastAsia="Calibri" w:cstheme="minorHAnsi"/>
        </w:rPr>
        <w:t>;» (Σοφ</w:t>
      </w:r>
      <w:r w:rsidR="002B3197">
        <w:rPr>
          <w:rFonts w:eastAsia="Calibri" w:cstheme="minorHAnsi"/>
        </w:rPr>
        <w:t>ία</w:t>
      </w:r>
      <w:r w:rsidR="0010407A" w:rsidRPr="0010407A">
        <w:rPr>
          <w:rFonts w:eastAsia="Calibri" w:cstheme="minorHAnsi"/>
        </w:rPr>
        <w:t xml:space="preserve">. </w:t>
      </w:r>
      <w:proofErr w:type="spellStart"/>
      <w:r w:rsidR="0010407A" w:rsidRPr="0010407A">
        <w:rPr>
          <w:rFonts w:eastAsia="Calibri" w:cstheme="minorHAnsi"/>
        </w:rPr>
        <w:t>Σειρ</w:t>
      </w:r>
      <w:r w:rsidR="002B3197">
        <w:rPr>
          <w:rFonts w:eastAsia="Calibri" w:cstheme="minorHAnsi"/>
        </w:rPr>
        <w:t>άχ</w:t>
      </w:r>
      <w:proofErr w:type="spellEnd"/>
      <w:r w:rsidR="0010407A" w:rsidRPr="0010407A">
        <w:rPr>
          <w:rFonts w:eastAsia="Calibri" w:cstheme="minorHAnsi"/>
        </w:rPr>
        <w:t>. 18,8)</w:t>
      </w:r>
    </w:p>
    <w:p w14:paraId="1AFDA727" w14:textId="13AC251B" w:rsidR="0034701F" w:rsidRPr="00C2633A" w:rsidRDefault="0034701F" w:rsidP="0004437D">
      <w:pPr>
        <w:jc w:val="both"/>
        <w:rPr>
          <w:rFonts w:eastAsia="Calibri" w:cstheme="minorHAnsi"/>
          <w:b/>
          <w:bCs/>
        </w:rPr>
      </w:pPr>
      <w:r>
        <w:rPr>
          <w:rFonts w:eastAsia="Calibri" w:cstheme="minorHAnsi"/>
        </w:rPr>
        <w:t xml:space="preserve">Σύμφωνα με την Αγία Γραφή ο Θεός έπλασε </w:t>
      </w:r>
      <w:r w:rsidR="00B745D7">
        <w:rPr>
          <w:rFonts w:eastAsia="Calibri" w:cstheme="minorHAnsi"/>
        </w:rPr>
        <w:t xml:space="preserve">τον άνθρωπο αρχικά με τη μορφή του Αδάμ και αργότερα πρόσθεσε και τη μορφή της γυναικός για λόγους Θεϊκής Οικονομίας, παίρνοντας ένα κομμάτι από το πλευρό του </w:t>
      </w:r>
      <w:r w:rsidR="007019B3">
        <w:rPr>
          <w:rFonts w:eastAsia="Calibri" w:cstheme="minorHAnsi"/>
        </w:rPr>
        <w:t xml:space="preserve">και </w:t>
      </w:r>
      <w:r w:rsidR="00D11309">
        <w:rPr>
          <w:rFonts w:eastAsia="Calibri" w:cstheme="minorHAnsi"/>
        </w:rPr>
        <w:t xml:space="preserve">όχι παίρνοντας ξανά πηλό και δημιουργώντας έναν τελείως ξεχωριστό </w:t>
      </w:r>
      <w:r w:rsidR="007019B3">
        <w:rPr>
          <w:rFonts w:eastAsia="Calibri" w:cstheme="minorHAnsi"/>
        </w:rPr>
        <w:t xml:space="preserve">και ενδεχομένως διαφορετικό </w:t>
      </w:r>
      <w:r w:rsidR="00D11309">
        <w:rPr>
          <w:rFonts w:eastAsia="Calibri" w:cstheme="minorHAnsi"/>
        </w:rPr>
        <w:t>άνθρωπο</w:t>
      </w:r>
      <w:r w:rsidR="007019B3">
        <w:rPr>
          <w:rFonts w:eastAsia="Calibri" w:cstheme="minorHAnsi"/>
        </w:rPr>
        <w:t>. Σ</w:t>
      </w:r>
      <w:r w:rsidR="00B745D7">
        <w:rPr>
          <w:rFonts w:eastAsia="Calibri" w:cstheme="minorHAnsi"/>
        </w:rPr>
        <w:t xml:space="preserve">την ουσία </w:t>
      </w:r>
      <w:r w:rsidR="007019B3">
        <w:rPr>
          <w:rFonts w:eastAsia="Calibri" w:cstheme="minorHAnsi"/>
        </w:rPr>
        <w:t>διαχώρισε</w:t>
      </w:r>
      <w:r w:rsidR="00B745D7">
        <w:rPr>
          <w:rFonts w:eastAsia="Calibri" w:cstheme="minorHAnsi"/>
        </w:rPr>
        <w:t xml:space="preserve"> τη μία μορφή σε δύο με τέτοιο τρόπο ώστε να έρχονται σε Κατά Φύσιν επαφή</w:t>
      </w:r>
      <w:r w:rsidR="007019B3">
        <w:rPr>
          <w:rFonts w:eastAsia="Calibri" w:cstheme="minorHAnsi"/>
        </w:rPr>
        <w:t xml:space="preserve"> και να </w:t>
      </w:r>
      <w:r w:rsidR="007019B3" w:rsidRPr="007019B3">
        <w:rPr>
          <w:rFonts w:eastAsia="Calibri" w:cstheme="minorHAnsi"/>
        </w:rPr>
        <w:t>“</w:t>
      </w:r>
      <w:r w:rsidR="007019B3">
        <w:rPr>
          <w:rFonts w:eastAsia="Calibri" w:cstheme="minorHAnsi"/>
        </w:rPr>
        <w:t>ξαναενώνονται</w:t>
      </w:r>
      <w:r w:rsidR="007019B3" w:rsidRPr="007019B3">
        <w:rPr>
          <w:rFonts w:eastAsia="Calibri" w:cstheme="minorHAnsi"/>
        </w:rPr>
        <w:t xml:space="preserve">” </w:t>
      </w:r>
      <w:r w:rsidR="007019B3">
        <w:rPr>
          <w:rFonts w:eastAsia="Calibri" w:cstheme="minorHAnsi"/>
        </w:rPr>
        <w:t xml:space="preserve">γινόμενοι </w:t>
      </w:r>
      <w:r w:rsidR="007019B3" w:rsidRPr="007019B3">
        <w:rPr>
          <w:rFonts w:eastAsia="Calibri" w:cstheme="minorHAnsi"/>
        </w:rPr>
        <w:t>“</w:t>
      </w:r>
      <w:r w:rsidR="007019B3">
        <w:rPr>
          <w:rFonts w:eastAsia="Calibri" w:cstheme="minorHAnsi"/>
        </w:rPr>
        <w:t>σάρκα μία</w:t>
      </w:r>
      <w:r w:rsidR="007019B3" w:rsidRPr="007019B3">
        <w:rPr>
          <w:rFonts w:eastAsia="Calibri" w:cstheme="minorHAnsi"/>
        </w:rPr>
        <w:t>”</w:t>
      </w:r>
      <w:r w:rsidR="00B745D7">
        <w:rPr>
          <w:rFonts w:eastAsia="Calibri" w:cstheme="minorHAnsi"/>
        </w:rPr>
        <w:t xml:space="preserve">. </w:t>
      </w:r>
      <w:r w:rsidRPr="001B6F84">
        <w:rPr>
          <w:rFonts w:eastAsia="Calibri" w:cstheme="minorHAnsi"/>
          <w:i/>
          <w:iCs/>
        </w:rPr>
        <w:t>«</w:t>
      </w:r>
      <w:proofErr w:type="spellStart"/>
      <w:r w:rsidRPr="001B6F84">
        <w:rPr>
          <w:rFonts w:eastAsia="Calibri" w:cstheme="minorHAnsi"/>
          <w:i/>
          <w:iCs/>
        </w:rPr>
        <w:t>καὶ</w:t>
      </w:r>
      <w:proofErr w:type="spellEnd"/>
      <w:r w:rsidRPr="001B6F84">
        <w:rPr>
          <w:rFonts w:eastAsia="Calibri" w:cstheme="minorHAnsi"/>
          <w:i/>
          <w:iCs/>
        </w:rPr>
        <w:t xml:space="preserve"> </w:t>
      </w:r>
      <w:proofErr w:type="spellStart"/>
      <w:r w:rsidRPr="001B6F84">
        <w:rPr>
          <w:rFonts w:eastAsia="Calibri" w:cstheme="minorHAnsi"/>
          <w:i/>
          <w:iCs/>
        </w:rPr>
        <w:t>ἐποίησεν</w:t>
      </w:r>
      <w:proofErr w:type="spellEnd"/>
      <w:r w:rsidRPr="001B6F84">
        <w:rPr>
          <w:rFonts w:eastAsia="Calibri" w:cstheme="minorHAnsi"/>
          <w:i/>
          <w:iCs/>
        </w:rPr>
        <w:t xml:space="preserve"> ὁ </w:t>
      </w:r>
      <w:proofErr w:type="spellStart"/>
      <w:r w:rsidRPr="001B6F84">
        <w:rPr>
          <w:rFonts w:eastAsia="Calibri" w:cstheme="minorHAnsi"/>
          <w:i/>
          <w:iCs/>
        </w:rPr>
        <w:t>Θεὸς</w:t>
      </w:r>
      <w:proofErr w:type="spellEnd"/>
      <w:r w:rsidRPr="001B6F84">
        <w:rPr>
          <w:rFonts w:eastAsia="Calibri" w:cstheme="minorHAnsi"/>
          <w:i/>
          <w:iCs/>
        </w:rPr>
        <w:t xml:space="preserve"> </w:t>
      </w:r>
      <w:proofErr w:type="spellStart"/>
      <w:r w:rsidRPr="001B6F84">
        <w:rPr>
          <w:rFonts w:eastAsia="Calibri" w:cstheme="minorHAnsi"/>
          <w:i/>
          <w:iCs/>
        </w:rPr>
        <w:t>τὸν</w:t>
      </w:r>
      <w:proofErr w:type="spellEnd"/>
      <w:r w:rsidRPr="001B6F84">
        <w:rPr>
          <w:rFonts w:eastAsia="Calibri" w:cstheme="minorHAnsi"/>
          <w:i/>
          <w:iCs/>
        </w:rPr>
        <w:t xml:space="preserve"> </w:t>
      </w:r>
      <w:proofErr w:type="spellStart"/>
      <w:r w:rsidRPr="001B6F84">
        <w:rPr>
          <w:rFonts w:eastAsia="Calibri" w:cstheme="minorHAnsi"/>
          <w:i/>
          <w:iCs/>
        </w:rPr>
        <w:t>ἄνθρωπον</w:t>
      </w:r>
      <w:proofErr w:type="spellEnd"/>
      <w:r w:rsidRPr="001B6F84">
        <w:rPr>
          <w:rFonts w:eastAsia="Calibri" w:cstheme="minorHAnsi"/>
          <w:i/>
          <w:iCs/>
        </w:rPr>
        <w:t xml:space="preserve">, </w:t>
      </w:r>
      <w:proofErr w:type="spellStart"/>
      <w:r w:rsidRPr="002A72CB">
        <w:rPr>
          <w:rFonts w:eastAsia="Calibri" w:cstheme="minorHAnsi"/>
          <w:i/>
          <w:iCs/>
          <w:u w:val="single"/>
        </w:rPr>
        <w:t>κατ</w:t>
      </w:r>
      <w:proofErr w:type="spellEnd"/>
      <w:r w:rsidRPr="002A72CB">
        <w:rPr>
          <w:rFonts w:eastAsia="Calibri" w:cstheme="minorHAnsi"/>
          <w:i/>
          <w:iCs/>
          <w:u w:val="single"/>
        </w:rPr>
        <w:t xml:space="preserve">᾿ </w:t>
      </w:r>
      <w:proofErr w:type="spellStart"/>
      <w:r w:rsidRPr="002A72CB">
        <w:rPr>
          <w:rFonts w:eastAsia="Calibri" w:cstheme="minorHAnsi"/>
          <w:i/>
          <w:iCs/>
          <w:u w:val="single"/>
        </w:rPr>
        <w:t>εἰκόνα</w:t>
      </w:r>
      <w:proofErr w:type="spellEnd"/>
      <w:r w:rsidRPr="002A72CB">
        <w:rPr>
          <w:rFonts w:eastAsia="Calibri" w:cstheme="minorHAnsi"/>
          <w:i/>
          <w:iCs/>
          <w:u w:val="single"/>
        </w:rPr>
        <w:t xml:space="preserve"> </w:t>
      </w:r>
      <w:proofErr w:type="spellStart"/>
      <w:r w:rsidRPr="002A72CB">
        <w:rPr>
          <w:rFonts w:eastAsia="Calibri" w:cstheme="minorHAnsi"/>
          <w:i/>
          <w:iCs/>
          <w:u w:val="single"/>
        </w:rPr>
        <w:t>Θεοῦ</w:t>
      </w:r>
      <w:proofErr w:type="spellEnd"/>
      <w:r w:rsidRPr="002A72CB">
        <w:rPr>
          <w:rFonts w:eastAsia="Calibri" w:cstheme="minorHAnsi"/>
          <w:i/>
          <w:iCs/>
          <w:u w:val="single"/>
        </w:rPr>
        <w:t xml:space="preserve"> </w:t>
      </w:r>
      <w:proofErr w:type="spellStart"/>
      <w:r w:rsidRPr="002A72CB">
        <w:rPr>
          <w:rFonts w:eastAsia="Calibri" w:cstheme="minorHAnsi"/>
          <w:i/>
          <w:iCs/>
          <w:u w:val="single"/>
        </w:rPr>
        <w:t>ἐποίησεν</w:t>
      </w:r>
      <w:proofErr w:type="spellEnd"/>
      <w:r w:rsidRPr="002A72CB">
        <w:rPr>
          <w:rFonts w:eastAsia="Calibri" w:cstheme="minorHAnsi"/>
          <w:i/>
          <w:iCs/>
          <w:u w:val="single"/>
        </w:rPr>
        <w:t xml:space="preserve"> </w:t>
      </w:r>
      <w:proofErr w:type="spellStart"/>
      <w:r w:rsidRPr="002A72CB">
        <w:rPr>
          <w:rFonts w:eastAsia="Calibri" w:cstheme="minorHAnsi"/>
          <w:i/>
          <w:iCs/>
          <w:u w:val="single"/>
        </w:rPr>
        <w:t>αὐτόν</w:t>
      </w:r>
      <w:proofErr w:type="spellEnd"/>
      <w:r w:rsidRPr="002A72CB">
        <w:rPr>
          <w:rFonts w:eastAsia="Calibri" w:cstheme="minorHAnsi"/>
          <w:i/>
          <w:iCs/>
          <w:u w:val="single"/>
        </w:rPr>
        <w:t xml:space="preserve">, </w:t>
      </w:r>
      <w:proofErr w:type="spellStart"/>
      <w:r w:rsidRPr="002A72CB">
        <w:rPr>
          <w:rFonts w:eastAsia="Calibri" w:cstheme="minorHAnsi"/>
          <w:i/>
          <w:iCs/>
          <w:u w:val="single"/>
        </w:rPr>
        <w:t>ἄρσεν</w:t>
      </w:r>
      <w:proofErr w:type="spellEnd"/>
      <w:r w:rsidRPr="002A72CB">
        <w:rPr>
          <w:rFonts w:eastAsia="Calibri" w:cstheme="minorHAnsi"/>
          <w:i/>
          <w:iCs/>
          <w:u w:val="single"/>
        </w:rPr>
        <w:t xml:space="preserve"> </w:t>
      </w:r>
      <w:proofErr w:type="spellStart"/>
      <w:r w:rsidRPr="002A72CB">
        <w:rPr>
          <w:rFonts w:eastAsia="Calibri" w:cstheme="minorHAnsi"/>
          <w:i/>
          <w:iCs/>
          <w:u w:val="single"/>
        </w:rPr>
        <w:t>καὶ</w:t>
      </w:r>
      <w:proofErr w:type="spellEnd"/>
      <w:r w:rsidRPr="002A72CB">
        <w:rPr>
          <w:rFonts w:eastAsia="Calibri" w:cstheme="minorHAnsi"/>
          <w:i/>
          <w:iCs/>
          <w:u w:val="single"/>
        </w:rPr>
        <w:t xml:space="preserve"> </w:t>
      </w:r>
      <w:proofErr w:type="spellStart"/>
      <w:r w:rsidRPr="002A72CB">
        <w:rPr>
          <w:rFonts w:eastAsia="Calibri" w:cstheme="minorHAnsi"/>
          <w:i/>
          <w:iCs/>
          <w:u w:val="single"/>
        </w:rPr>
        <w:t>θῆλυ</w:t>
      </w:r>
      <w:proofErr w:type="spellEnd"/>
      <w:r w:rsidRPr="005C7DFA">
        <w:rPr>
          <w:rFonts w:eastAsia="Calibri" w:cstheme="minorHAnsi"/>
          <w:i/>
          <w:iCs/>
        </w:rPr>
        <w:t xml:space="preserve"> </w:t>
      </w:r>
      <w:proofErr w:type="spellStart"/>
      <w:r w:rsidRPr="005C7DFA">
        <w:rPr>
          <w:rFonts w:eastAsia="Calibri" w:cstheme="minorHAnsi"/>
          <w:i/>
          <w:iCs/>
        </w:rPr>
        <w:t>ἐποίησεν</w:t>
      </w:r>
      <w:proofErr w:type="spellEnd"/>
      <w:r w:rsidRPr="005C7DFA">
        <w:rPr>
          <w:rFonts w:eastAsia="Calibri" w:cstheme="minorHAnsi"/>
          <w:i/>
          <w:iCs/>
        </w:rPr>
        <w:t xml:space="preserve"> </w:t>
      </w:r>
      <w:proofErr w:type="spellStart"/>
      <w:r w:rsidRPr="005C7DFA">
        <w:rPr>
          <w:rFonts w:eastAsia="Calibri" w:cstheme="minorHAnsi"/>
          <w:i/>
          <w:iCs/>
        </w:rPr>
        <w:t>αὐτούς</w:t>
      </w:r>
      <w:proofErr w:type="spellEnd"/>
      <w:r w:rsidRPr="005C7DFA">
        <w:rPr>
          <w:rFonts w:eastAsia="Calibri" w:cstheme="minorHAnsi"/>
          <w:i/>
          <w:iCs/>
        </w:rPr>
        <w:t>.»</w:t>
      </w:r>
      <w:r w:rsidRPr="002A72CB">
        <w:rPr>
          <w:rFonts w:eastAsia="Calibri" w:cstheme="minorHAnsi"/>
          <w:i/>
          <w:iCs/>
        </w:rPr>
        <w:t xml:space="preserve"> </w:t>
      </w:r>
      <w:r w:rsidR="00B745D7" w:rsidRPr="002A72CB">
        <w:rPr>
          <w:rFonts w:eastAsia="Calibri" w:cstheme="minorHAnsi"/>
        </w:rPr>
        <w:t>(</w:t>
      </w:r>
      <w:r w:rsidRPr="001B6F84">
        <w:rPr>
          <w:rFonts w:eastAsia="Calibri" w:cstheme="minorHAnsi"/>
        </w:rPr>
        <w:t>Γεν. 1, 27</w:t>
      </w:r>
      <w:r w:rsidR="00B745D7">
        <w:rPr>
          <w:rFonts w:eastAsia="Calibri" w:cstheme="minorHAnsi"/>
        </w:rPr>
        <w:t>)</w:t>
      </w:r>
      <w:r w:rsidR="002A72CB">
        <w:rPr>
          <w:rFonts w:eastAsia="Calibri" w:cstheme="minorHAnsi"/>
        </w:rPr>
        <w:t>. Δεν υπάρχει πουθενά στις γραφές καμία απολύτως αναφορά για άλλο φύλο.</w:t>
      </w:r>
    </w:p>
    <w:p w14:paraId="10024B41" w14:textId="41BBFF69" w:rsidR="0034701F" w:rsidRPr="00BC5BBF" w:rsidRDefault="007019B3" w:rsidP="0004437D">
      <w:pPr>
        <w:jc w:val="both"/>
        <w:rPr>
          <w:rFonts w:eastAsia="Calibri" w:cstheme="minorHAnsi"/>
        </w:rPr>
      </w:pPr>
      <w:r>
        <w:t xml:space="preserve">Κατά τους Ιερούς Κανόνες της Εκκλησίας η </w:t>
      </w:r>
      <w:proofErr w:type="spellStart"/>
      <w:r>
        <w:t>αρσενοκοιτία</w:t>
      </w:r>
      <w:proofErr w:type="spellEnd"/>
      <w:r>
        <w:t xml:space="preserve"> θεωρείται αδίκημα και κολάζεται ως παρά φύση ασέλγεια. </w:t>
      </w:r>
      <w:r w:rsidR="009E0F5A">
        <w:t xml:space="preserve">«διαφθείρουν </w:t>
      </w:r>
      <w:proofErr w:type="spellStart"/>
      <w:r w:rsidR="009E0F5A">
        <w:t>τὴν</w:t>
      </w:r>
      <w:proofErr w:type="spellEnd"/>
      <w:r w:rsidR="009E0F5A">
        <w:t xml:space="preserve"> </w:t>
      </w:r>
      <w:proofErr w:type="spellStart"/>
      <w:r w:rsidR="009E0F5A">
        <w:t>πλασθεῖσα</w:t>
      </w:r>
      <w:proofErr w:type="spellEnd"/>
      <w:r w:rsidR="009E0F5A">
        <w:t xml:space="preserve"> </w:t>
      </w:r>
      <w:proofErr w:type="spellStart"/>
      <w:r w:rsidR="009E0F5A">
        <w:t>ἀπὸ</w:t>
      </w:r>
      <w:proofErr w:type="spellEnd"/>
      <w:r w:rsidR="009E0F5A">
        <w:t xml:space="preserve"> </w:t>
      </w:r>
      <w:proofErr w:type="spellStart"/>
      <w:r w:rsidR="009E0F5A">
        <w:t>τὸν</w:t>
      </w:r>
      <w:proofErr w:type="spellEnd"/>
      <w:r w:rsidR="009E0F5A">
        <w:t xml:space="preserve"> </w:t>
      </w:r>
      <w:proofErr w:type="spellStart"/>
      <w:r w:rsidR="009E0F5A">
        <w:t>Θεὸ</w:t>
      </w:r>
      <w:proofErr w:type="spellEnd"/>
      <w:r w:rsidR="009E0F5A">
        <w:t xml:space="preserve"> </w:t>
      </w:r>
      <w:proofErr w:type="spellStart"/>
      <w:r w:rsidR="009E0F5A">
        <w:t>ἀνδροπρεπῆ</w:t>
      </w:r>
      <w:proofErr w:type="spellEnd"/>
      <w:r w:rsidR="009E0F5A">
        <w:t xml:space="preserve"> μορφή (</w:t>
      </w:r>
      <w:proofErr w:type="spellStart"/>
      <w:r w:rsidR="009E0F5A">
        <w:t>θεόπλαστον</w:t>
      </w:r>
      <w:proofErr w:type="spellEnd"/>
      <w:r w:rsidR="009E0F5A">
        <w:t xml:space="preserve"> </w:t>
      </w:r>
      <w:proofErr w:type="spellStart"/>
      <w:r w:rsidR="009E0F5A">
        <w:t>ἀνδροπρεπῆ</w:t>
      </w:r>
      <w:proofErr w:type="spellEnd"/>
      <w:r w:rsidR="009E0F5A">
        <w:t xml:space="preserve"> </w:t>
      </w:r>
      <w:proofErr w:type="spellStart"/>
      <w:r w:rsidR="009E0F5A">
        <w:t>μορφήν</w:t>
      </w:r>
      <w:proofErr w:type="spellEnd"/>
      <w:r w:rsidR="009E0F5A">
        <w:t xml:space="preserve">)» (Αγ. Κύριλλος </w:t>
      </w:r>
      <w:proofErr w:type="spellStart"/>
      <w:r w:rsidR="009E0F5A">
        <w:t>Αλεξανδρείας</w:t>
      </w:r>
      <w:proofErr w:type="spellEnd"/>
      <w:r w:rsidR="009E0F5A">
        <w:t>)</w:t>
      </w:r>
      <w:r w:rsidR="003708D7">
        <w:t>,</w:t>
      </w:r>
      <w:r w:rsidR="009E0F5A">
        <w:t xml:space="preserve"> </w:t>
      </w:r>
      <w:r w:rsidR="0012052F" w:rsidRPr="005C7DFA">
        <w:t>«</w:t>
      </w:r>
      <w:r w:rsidR="0012052F" w:rsidRPr="005C7DFA">
        <w:rPr>
          <w:rStyle w:val="Emphasis"/>
        </w:rPr>
        <w:t xml:space="preserve">την φύσιν αρνούμενοι και </w:t>
      </w:r>
      <w:proofErr w:type="spellStart"/>
      <w:r w:rsidR="0012052F" w:rsidRPr="005C7DFA">
        <w:rPr>
          <w:rStyle w:val="Emphasis"/>
        </w:rPr>
        <w:t>μηκέτι</w:t>
      </w:r>
      <w:proofErr w:type="spellEnd"/>
      <w:r w:rsidR="0012052F" w:rsidRPr="005C7DFA">
        <w:rPr>
          <w:rStyle w:val="Emphasis"/>
        </w:rPr>
        <w:t xml:space="preserve"> είναι </w:t>
      </w:r>
      <w:proofErr w:type="spellStart"/>
      <w:r w:rsidR="0012052F" w:rsidRPr="005C7DFA">
        <w:rPr>
          <w:rStyle w:val="Emphasis"/>
        </w:rPr>
        <w:t>θέλοντες</w:t>
      </w:r>
      <w:proofErr w:type="spellEnd"/>
      <w:r w:rsidR="0012052F" w:rsidRPr="005C7DFA">
        <w:rPr>
          <w:rStyle w:val="Emphasis"/>
        </w:rPr>
        <w:t xml:space="preserve"> άρρενες, την γυναικών </w:t>
      </w:r>
      <w:proofErr w:type="spellStart"/>
      <w:r w:rsidR="0012052F" w:rsidRPr="005C7DFA">
        <w:rPr>
          <w:rStyle w:val="Emphasis"/>
        </w:rPr>
        <w:t>πλάττονται</w:t>
      </w:r>
      <w:proofErr w:type="spellEnd"/>
      <w:r w:rsidR="0012052F" w:rsidRPr="005C7DFA">
        <w:rPr>
          <w:rStyle w:val="Emphasis"/>
        </w:rPr>
        <w:t xml:space="preserve"> φύσιν</w:t>
      </w:r>
      <w:r w:rsidR="0012052F" w:rsidRPr="005C7DFA">
        <w:t>»,</w:t>
      </w:r>
      <w:r w:rsidR="0012052F">
        <w:t xml:space="preserve"> [ή την ανδρών, αντιστοίχως] (</w:t>
      </w:r>
      <w:r w:rsidR="0012052F" w:rsidRPr="005C7DFA">
        <w:rPr>
          <w:rStyle w:val="Strong"/>
          <w:b w:val="0"/>
          <w:bCs w:val="0"/>
        </w:rPr>
        <w:t>Μ. Αθανασίου</w:t>
      </w:r>
      <w:r w:rsidR="0012052F">
        <w:t xml:space="preserve">, </w:t>
      </w:r>
      <w:r w:rsidR="0012052F">
        <w:rPr>
          <w:rStyle w:val="Emphasis"/>
        </w:rPr>
        <w:t>Κατά Ελλήνων</w:t>
      </w:r>
      <w:r w:rsidR="0012052F">
        <w:t xml:space="preserve">), </w:t>
      </w:r>
      <w:r w:rsidR="0034701F">
        <w:t>«</w:t>
      </w:r>
      <w:proofErr w:type="spellStart"/>
      <w:r w:rsidR="0034701F">
        <w:t>Ἀῤῥενοφθόροι</w:t>
      </w:r>
      <w:proofErr w:type="spellEnd"/>
      <w:r w:rsidR="0034701F">
        <w:t xml:space="preserve">, </w:t>
      </w:r>
      <w:proofErr w:type="spellStart"/>
      <w:r w:rsidR="0034701F">
        <w:t>καὶ</w:t>
      </w:r>
      <w:proofErr w:type="spellEnd"/>
      <w:r w:rsidR="0034701F">
        <w:t xml:space="preserve"> </w:t>
      </w:r>
      <w:proofErr w:type="spellStart"/>
      <w:r w:rsidR="0034701F">
        <w:t>ζωοφθόροι</w:t>
      </w:r>
      <w:proofErr w:type="spellEnd"/>
      <w:r w:rsidR="0034701F">
        <w:t xml:space="preserve"> </w:t>
      </w:r>
      <w:proofErr w:type="spellStart"/>
      <w:r w:rsidR="0034701F">
        <w:t>καὶ</w:t>
      </w:r>
      <w:proofErr w:type="spellEnd"/>
      <w:r w:rsidR="0034701F">
        <w:t xml:space="preserve"> </w:t>
      </w:r>
      <w:proofErr w:type="spellStart"/>
      <w:r w:rsidR="0034701F">
        <w:t>φονεῖς</w:t>
      </w:r>
      <w:proofErr w:type="spellEnd"/>
      <w:r w:rsidR="0034701F">
        <w:t xml:space="preserve"> </w:t>
      </w:r>
      <w:proofErr w:type="spellStart"/>
      <w:r w:rsidR="0034701F">
        <w:t>καί</w:t>
      </w:r>
      <w:proofErr w:type="spellEnd"/>
      <w:r w:rsidR="0034701F">
        <w:t xml:space="preserve"> </w:t>
      </w:r>
      <w:proofErr w:type="spellStart"/>
      <w:r w:rsidR="0034701F">
        <w:t>φαρμακοί</w:t>
      </w:r>
      <w:proofErr w:type="spellEnd"/>
      <w:r w:rsidR="0034701F">
        <w:t xml:space="preserve">, </w:t>
      </w:r>
      <w:proofErr w:type="spellStart"/>
      <w:r w:rsidR="0034701F">
        <w:t>καί</w:t>
      </w:r>
      <w:proofErr w:type="spellEnd"/>
      <w:r w:rsidR="0034701F">
        <w:t xml:space="preserve"> μοιχοί, </w:t>
      </w:r>
      <w:proofErr w:type="spellStart"/>
      <w:r w:rsidR="0034701F">
        <w:t>καί</w:t>
      </w:r>
      <w:proofErr w:type="spellEnd"/>
      <w:r w:rsidR="0034701F">
        <w:t xml:space="preserve"> </w:t>
      </w:r>
      <w:proofErr w:type="spellStart"/>
      <w:r w:rsidR="0034701F">
        <w:t>εἰδωλολάτραι</w:t>
      </w:r>
      <w:proofErr w:type="spellEnd"/>
      <w:r w:rsidR="0034701F">
        <w:t xml:space="preserve">, </w:t>
      </w:r>
      <w:proofErr w:type="spellStart"/>
      <w:r w:rsidR="0034701F">
        <w:t>τῆς</w:t>
      </w:r>
      <w:proofErr w:type="spellEnd"/>
      <w:r w:rsidR="0034701F">
        <w:t xml:space="preserve"> </w:t>
      </w:r>
      <w:proofErr w:type="spellStart"/>
      <w:r w:rsidR="0034701F">
        <w:t>αὐτῆς</w:t>
      </w:r>
      <w:proofErr w:type="spellEnd"/>
      <w:r w:rsidR="0034701F">
        <w:t xml:space="preserve"> καταδίκης </w:t>
      </w:r>
      <w:proofErr w:type="spellStart"/>
      <w:r w:rsidR="0034701F">
        <w:t>εἰσίν</w:t>
      </w:r>
      <w:proofErr w:type="spellEnd"/>
      <w:r w:rsidR="0034701F">
        <w:t xml:space="preserve"> </w:t>
      </w:r>
      <w:proofErr w:type="spellStart"/>
      <w:r w:rsidR="0034701F">
        <w:t>ἠξιωμένοι</w:t>
      </w:r>
      <w:proofErr w:type="spellEnd"/>
      <w:r w:rsidR="0034701F">
        <w:t xml:space="preserve">…» </w:t>
      </w:r>
      <w:r>
        <w:t>(7</w:t>
      </w:r>
      <w:r>
        <w:rPr>
          <w:vertAlign w:val="superscript"/>
        </w:rPr>
        <w:t>ος</w:t>
      </w:r>
      <w:r>
        <w:t xml:space="preserve"> κανόνας Μ. Βασιλείου - </w:t>
      </w:r>
      <w:r w:rsidR="0034701F" w:rsidRPr="007019B3">
        <w:rPr>
          <w:rStyle w:val="Emphasis"/>
          <w:i w:val="0"/>
          <w:iCs w:val="0"/>
        </w:rPr>
        <w:t>Σύνταγμα Κανόνων 4</w:t>
      </w:r>
      <w:r w:rsidR="0034701F">
        <w:t xml:space="preserve">, σ. 110. και σ.173). «ὁ </w:t>
      </w:r>
      <w:proofErr w:type="spellStart"/>
      <w:r w:rsidR="0034701F">
        <w:t>τήν</w:t>
      </w:r>
      <w:proofErr w:type="spellEnd"/>
      <w:r w:rsidR="0034701F">
        <w:t xml:space="preserve"> </w:t>
      </w:r>
      <w:proofErr w:type="spellStart"/>
      <w:r w:rsidR="0034701F">
        <w:t>ἀσχημοσύνην</w:t>
      </w:r>
      <w:proofErr w:type="spellEnd"/>
      <w:r w:rsidR="0034701F">
        <w:t xml:space="preserve"> </w:t>
      </w:r>
      <w:proofErr w:type="spellStart"/>
      <w:r w:rsidR="0034701F">
        <w:t>ἐν</w:t>
      </w:r>
      <w:proofErr w:type="spellEnd"/>
      <w:r w:rsidR="0034701F">
        <w:t xml:space="preserve"> </w:t>
      </w:r>
      <w:proofErr w:type="spellStart"/>
      <w:r w:rsidR="0034701F">
        <w:t>τοῖς</w:t>
      </w:r>
      <w:proofErr w:type="spellEnd"/>
      <w:r w:rsidR="0034701F">
        <w:t xml:space="preserve"> </w:t>
      </w:r>
      <w:proofErr w:type="spellStart"/>
      <w:r w:rsidR="0034701F">
        <w:t>ἄῤῥεσιν</w:t>
      </w:r>
      <w:proofErr w:type="spellEnd"/>
      <w:r w:rsidR="0034701F">
        <w:t xml:space="preserve"> </w:t>
      </w:r>
      <w:proofErr w:type="spellStart"/>
      <w:r w:rsidR="0034701F">
        <w:t>ἐπιδεικνύμενος</w:t>
      </w:r>
      <w:proofErr w:type="spellEnd"/>
      <w:r w:rsidR="0034701F">
        <w:t xml:space="preserve">» </w:t>
      </w:r>
      <w:r w:rsidR="00ED63A0">
        <w:t>παραμένει δεκαπέντε χρόνια εκτός Θείας Κοινωνίας (62</w:t>
      </w:r>
      <w:r w:rsidR="00ED63A0">
        <w:rPr>
          <w:vertAlign w:val="superscript"/>
        </w:rPr>
        <w:t>ος</w:t>
      </w:r>
      <w:r w:rsidR="00ED63A0">
        <w:t xml:space="preserve"> κανόνας Μ. Βασιλείου </w:t>
      </w:r>
      <w:r w:rsidR="0034701F">
        <w:t>σ. 220)</w:t>
      </w:r>
      <w:r w:rsidR="00ED63A0">
        <w:t>,</w:t>
      </w:r>
      <w:r w:rsidR="0034701F">
        <w:t xml:space="preserve"> «… διά </w:t>
      </w:r>
      <w:proofErr w:type="spellStart"/>
      <w:r w:rsidR="0034701F">
        <w:t>τοῦτο</w:t>
      </w:r>
      <w:proofErr w:type="spellEnd"/>
      <w:r w:rsidR="0034701F">
        <w:t xml:space="preserve"> </w:t>
      </w:r>
      <w:proofErr w:type="spellStart"/>
      <w:r w:rsidR="0034701F">
        <w:t>διπλασίων</w:t>
      </w:r>
      <w:proofErr w:type="spellEnd"/>
      <w:r w:rsidR="0034701F">
        <w:t xml:space="preserve"> </w:t>
      </w:r>
      <w:proofErr w:type="spellStart"/>
      <w:r w:rsidR="0034701F">
        <w:t>ὡρίσθη</w:t>
      </w:r>
      <w:proofErr w:type="spellEnd"/>
      <w:r w:rsidR="0034701F">
        <w:t xml:space="preserve"> </w:t>
      </w:r>
      <w:proofErr w:type="spellStart"/>
      <w:r w:rsidR="0034701F">
        <w:t>τῆς</w:t>
      </w:r>
      <w:proofErr w:type="spellEnd"/>
      <w:r w:rsidR="0034701F">
        <w:t xml:space="preserve"> </w:t>
      </w:r>
      <w:proofErr w:type="spellStart"/>
      <w:r w:rsidR="0034701F">
        <w:t>ἐπιστροφῆς</w:t>
      </w:r>
      <w:proofErr w:type="spellEnd"/>
      <w:r w:rsidR="0034701F">
        <w:t xml:space="preserve"> ὁ χρόνος </w:t>
      </w:r>
      <w:proofErr w:type="spellStart"/>
      <w:r w:rsidR="0034701F">
        <w:t>τοῖς</w:t>
      </w:r>
      <w:proofErr w:type="spellEnd"/>
      <w:r w:rsidR="0034701F">
        <w:t xml:space="preserve"> </w:t>
      </w:r>
      <w:proofErr w:type="spellStart"/>
      <w:r w:rsidR="0034701F">
        <w:t>ἐν</w:t>
      </w:r>
      <w:proofErr w:type="spellEnd"/>
      <w:r w:rsidR="0034701F">
        <w:t xml:space="preserve"> </w:t>
      </w:r>
      <w:proofErr w:type="spellStart"/>
      <w:r w:rsidR="0034701F">
        <w:t>μοιχείᾳ</w:t>
      </w:r>
      <w:proofErr w:type="spellEnd"/>
      <w:r w:rsidR="0034701F">
        <w:t xml:space="preserve"> </w:t>
      </w:r>
      <w:proofErr w:type="spellStart"/>
      <w:r w:rsidR="0034701F">
        <w:t>μιανθεῖσι</w:t>
      </w:r>
      <w:proofErr w:type="spellEnd"/>
      <w:r w:rsidR="0034701F">
        <w:t xml:space="preserve">, </w:t>
      </w:r>
      <w:proofErr w:type="spellStart"/>
      <w:r w:rsidR="0034701F">
        <w:t>καί</w:t>
      </w:r>
      <w:proofErr w:type="spellEnd"/>
      <w:r w:rsidR="0034701F">
        <w:t xml:space="preserve"> </w:t>
      </w:r>
      <w:proofErr w:type="spellStart"/>
      <w:r w:rsidR="0034701F">
        <w:t>ἐν</w:t>
      </w:r>
      <w:proofErr w:type="spellEnd"/>
      <w:r w:rsidR="0034701F">
        <w:t xml:space="preserve"> </w:t>
      </w:r>
      <w:proofErr w:type="spellStart"/>
      <w:r w:rsidR="0034701F">
        <w:t>τοῖς</w:t>
      </w:r>
      <w:proofErr w:type="spellEnd"/>
      <w:r w:rsidR="0034701F">
        <w:t xml:space="preserve"> </w:t>
      </w:r>
      <w:proofErr w:type="spellStart"/>
      <w:r w:rsidR="0034701F">
        <w:t>ἄλλοις</w:t>
      </w:r>
      <w:proofErr w:type="spellEnd"/>
      <w:r w:rsidR="0034701F">
        <w:t xml:space="preserve"> </w:t>
      </w:r>
      <w:proofErr w:type="spellStart"/>
      <w:r w:rsidR="0034701F">
        <w:t>τοῖς</w:t>
      </w:r>
      <w:proofErr w:type="spellEnd"/>
      <w:r w:rsidR="0034701F">
        <w:t xml:space="preserve"> </w:t>
      </w:r>
      <w:proofErr w:type="spellStart"/>
      <w:r w:rsidR="0034701F">
        <w:t>ἀπηγορευμένοις</w:t>
      </w:r>
      <w:proofErr w:type="spellEnd"/>
      <w:r w:rsidR="0034701F">
        <w:t xml:space="preserve"> </w:t>
      </w:r>
      <w:proofErr w:type="spellStart"/>
      <w:r w:rsidR="0034701F">
        <w:t>κακοῖς</w:t>
      </w:r>
      <w:proofErr w:type="spellEnd"/>
      <w:r w:rsidR="0034701F">
        <w:t xml:space="preserve">, </w:t>
      </w:r>
      <w:proofErr w:type="spellStart"/>
      <w:r w:rsidR="0034701F">
        <w:t>ζωοφθορία</w:t>
      </w:r>
      <w:proofErr w:type="spellEnd"/>
      <w:r w:rsidR="0034701F">
        <w:t xml:space="preserve"> τε </w:t>
      </w:r>
      <w:proofErr w:type="spellStart"/>
      <w:r w:rsidR="0034701F">
        <w:t>καί</w:t>
      </w:r>
      <w:proofErr w:type="spellEnd"/>
      <w:r w:rsidR="0034701F">
        <w:t xml:space="preserve"> </w:t>
      </w:r>
      <w:proofErr w:type="spellStart"/>
      <w:r w:rsidR="0034701F">
        <w:t>τῇ</w:t>
      </w:r>
      <w:proofErr w:type="spellEnd"/>
      <w:r w:rsidR="0034701F">
        <w:t xml:space="preserve"> κατά </w:t>
      </w:r>
      <w:proofErr w:type="spellStart"/>
      <w:r w:rsidR="0034701F">
        <w:t>τοῦ</w:t>
      </w:r>
      <w:proofErr w:type="spellEnd"/>
      <w:r w:rsidR="0034701F">
        <w:t xml:space="preserve"> </w:t>
      </w:r>
      <w:proofErr w:type="spellStart"/>
      <w:r w:rsidR="0034701F">
        <w:t>ἄῤῥενος</w:t>
      </w:r>
      <w:proofErr w:type="spellEnd"/>
      <w:r w:rsidR="0034701F">
        <w:t xml:space="preserve"> </w:t>
      </w:r>
      <w:proofErr w:type="spellStart"/>
      <w:r w:rsidR="0034701F">
        <w:t>λύσσῃ</w:t>
      </w:r>
      <w:proofErr w:type="spellEnd"/>
      <w:r w:rsidR="0034701F">
        <w:t xml:space="preserve">…» </w:t>
      </w:r>
      <w:r w:rsidR="00ED63A0">
        <w:t>(4</w:t>
      </w:r>
      <w:r w:rsidR="00ED63A0">
        <w:rPr>
          <w:vertAlign w:val="superscript"/>
        </w:rPr>
        <w:t>ος</w:t>
      </w:r>
      <w:r w:rsidR="00ED63A0">
        <w:t xml:space="preserve"> κανόνας Γρηγορίου </w:t>
      </w:r>
      <w:proofErr w:type="spellStart"/>
      <w:r w:rsidR="00ED63A0">
        <w:t>Νύσσης</w:t>
      </w:r>
      <w:proofErr w:type="spellEnd"/>
      <w:r w:rsidR="00ED63A0">
        <w:t xml:space="preserve"> </w:t>
      </w:r>
      <w:r w:rsidR="0034701F">
        <w:t>σ. 309)</w:t>
      </w:r>
      <w:r w:rsidR="009E0F5A">
        <w:t>,.</w:t>
      </w:r>
    </w:p>
    <w:p w14:paraId="77954083" w14:textId="21D5C666" w:rsidR="0034701F" w:rsidRDefault="002B3197" w:rsidP="0004437D">
      <w:pPr>
        <w:jc w:val="both"/>
      </w:pPr>
      <w:r>
        <w:lastRenderedPageBreak/>
        <w:t>Κατά τον αιώνιο λόγο του Θεού, (</w:t>
      </w:r>
      <w:proofErr w:type="spellStart"/>
      <w:r>
        <w:t>Ησ</w:t>
      </w:r>
      <w:proofErr w:type="spellEnd"/>
      <w:r>
        <w:t xml:space="preserve">. 40: 8, 1 </w:t>
      </w:r>
      <w:proofErr w:type="spellStart"/>
      <w:r>
        <w:t>Πέτρ</w:t>
      </w:r>
      <w:proofErr w:type="spellEnd"/>
      <w:r>
        <w:t>. 1: 25), οι ομοφυλόφιλοι ΔΕΝ ΚΛΗΡΟΝΟΜΟΥΝ ΤΗ ΒΑΣΙΛΕΙΑ ΤΟΥ ΘΕΟΥ (</w:t>
      </w:r>
      <w:proofErr w:type="spellStart"/>
      <w:r>
        <w:t>Γαλ</w:t>
      </w:r>
      <w:proofErr w:type="spellEnd"/>
      <w:r>
        <w:t xml:space="preserve">. 5: 19-21, </w:t>
      </w:r>
      <w:proofErr w:type="spellStart"/>
      <w:r>
        <w:t>Εφεσ</w:t>
      </w:r>
      <w:proofErr w:type="spellEnd"/>
      <w:r>
        <w:t xml:space="preserve">. 5: 3, 5, 12, </w:t>
      </w:r>
      <w:proofErr w:type="spellStart"/>
      <w:r>
        <w:t>Αποκ</w:t>
      </w:r>
      <w:proofErr w:type="spellEnd"/>
      <w:r>
        <w:t>. 21: 8), εκτός βέβαια εάν αληθινά μετανοήσουν, εξομολογηθούν και παύσουν το φοβερό αμάρτημα της ομοφυλοφιλίας (Α’ Επιστολή Παύλου προς Κορινθίους. 6,9-11)</w:t>
      </w:r>
      <w:r w:rsidR="0034701F">
        <w:t>.</w:t>
      </w:r>
      <w:r w:rsidR="0034701F" w:rsidRPr="0034701F">
        <w:t xml:space="preserve"> </w:t>
      </w:r>
      <w:r w:rsidR="0034701F">
        <w:t>Στ</w:t>
      </w:r>
      <w:r w:rsidR="00C812F6">
        <w:t>η</w:t>
      </w:r>
      <w:r w:rsidR="0034701F">
        <w:t xml:space="preserve">ν </w:t>
      </w:r>
      <w:r w:rsidR="00C812F6">
        <w:t>ε</w:t>
      </w:r>
      <w:r w:rsidR="0034701F">
        <w:t>πιστολή του πρ</w:t>
      </w:r>
      <w:r w:rsidR="00C812F6">
        <w:t>ο</w:t>
      </w:r>
      <w:r w:rsidR="0034701F">
        <w:t>ς τ</w:t>
      </w:r>
      <w:r w:rsidR="00C812F6">
        <w:t>ο</w:t>
      </w:r>
      <w:r w:rsidR="0034701F">
        <w:t xml:space="preserve">ν μαθητή του Τιμόθεο γράφει: «… </w:t>
      </w:r>
      <w:proofErr w:type="spellStart"/>
      <w:r w:rsidR="0034701F">
        <w:t>ἀρσενοκοίταις</w:t>
      </w:r>
      <w:proofErr w:type="spellEnd"/>
      <w:r w:rsidR="0034701F">
        <w:t xml:space="preserve">… </w:t>
      </w:r>
      <w:proofErr w:type="spellStart"/>
      <w:r w:rsidR="0034701F">
        <w:t>καὶ</w:t>
      </w:r>
      <w:proofErr w:type="spellEnd"/>
      <w:r w:rsidR="0034701F">
        <w:t xml:space="preserve"> </w:t>
      </w:r>
      <w:proofErr w:type="spellStart"/>
      <w:r w:rsidR="0034701F">
        <w:t>εἴ</w:t>
      </w:r>
      <w:proofErr w:type="spellEnd"/>
      <w:r w:rsidR="0034701F">
        <w:t xml:space="preserve"> τι </w:t>
      </w:r>
      <w:proofErr w:type="spellStart"/>
      <w:r w:rsidR="0034701F">
        <w:t>ἕτερον</w:t>
      </w:r>
      <w:proofErr w:type="spellEnd"/>
      <w:r w:rsidR="0034701F">
        <w:t xml:space="preserve"> </w:t>
      </w:r>
      <w:proofErr w:type="spellStart"/>
      <w:r w:rsidR="0034701F">
        <w:t>τῇ</w:t>
      </w:r>
      <w:proofErr w:type="spellEnd"/>
      <w:r w:rsidR="0034701F">
        <w:t xml:space="preserve"> </w:t>
      </w:r>
      <w:proofErr w:type="spellStart"/>
      <w:r w:rsidR="0034701F">
        <w:t>ὑγιαινούσῃ</w:t>
      </w:r>
      <w:proofErr w:type="spellEnd"/>
      <w:r w:rsidR="0034701F">
        <w:t xml:space="preserve"> </w:t>
      </w:r>
      <w:proofErr w:type="spellStart"/>
      <w:r w:rsidR="0034701F">
        <w:t>διδασκαλίᾳ</w:t>
      </w:r>
      <w:proofErr w:type="spellEnd"/>
      <w:r w:rsidR="0034701F">
        <w:t xml:space="preserve"> </w:t>
      </w:r>
      <w:proofErr w:type="spellStart"/>
      <w:r w:rsidR="0034701F">
        <w:t>ἀντίκειται</w:t>
      </w:r>
      <w:proofErr w:type="spellEnd"/>
      <w:r w:rsidR="0034701F">
        <w:t>» (</w:t>
      </w:r>
      <w:proofErr w:type="spellStart"/>
      <w:r w:rsidR="0034701F">
        <w:t>Α´Τιμ</w:t>
      </w:r>
      <w:proofErr w:type="spellEnd"/>
      <w:r w:rsidR="0034701F">
        <w:t xml:space="preserve">. 1, 10. Βλ. </w:t>
      </w:r>
      <w:proofErr w:type="spellStart"/>
      <w:r w:rsidR="0034701F">
        <w:t>καὶ</w:t>
      </w:r>
      <w:proofErr w:type="spellEnd"/>
      <w:r w:rsidR="0034701F">
        <w:t xml:space="preserve"> </w:t>
      </w:r>
      <w:proofErr w:type="spellStart"/>
      <w:r w:rsidR="0034701F">
        <w:t>Ρωμ</w:t>
      </w:r>
      <w:proofErr w:type="spellEnd"/>
      <w:r w:rsidR="0034701F">
        <w:t>. 1, 26).</w:t>
      </w:r>
    </w:p>
    <w:p w14:paraId="3E00E5FA" w14:textId="77777777" w:rsidR="00AF54BA" w:rsidRDefault="00AF54BA" w:rsidP="0004437D">
      <w:pPr>
        <w:jc w:val="both"/>
        <w:rPr>
          <w:rFonts w:eastAsia="Calibri" w:cstheme="minorHAnsi"/>
        </w:rPr>
      </w:pPr>
      <w:r>
        <w:rPr>
          <w:rFonts w:eastAsia="Calibri" w:cstheme="minorHAnsi"/>
        </w:rPr>
        <w:t>Ο Ιωάννης ο Χρυσόστομος αναφέρει πως ο</w:t>
      </w:r>
      <w:r w:rsidRPr="006721B0">
        <w:rPr>
          <w:rFonts w:eastAsia="Calibri" w:cstheme="minorHAnsi"/>
        </w:rPr>
        <w:t xml:space="preserve"> </w:t>
      </w:r>
      <w:proofErr w:type="spellStart"/>
      <w:r w:rsidRPr="006721B0">
        <w:rPr>
          <w:rFonts w:eastAsia="Calibri" w:cstheme="minorHAnsi"/>
        </w:rPr>
        <w:t>Λωτ</w:t>
      </w:r>
      <w:proofErr w:type="spellEnd"/>
      <w:r w:rsidRPr="006721B0">
        <w:rPr>
          <w:rFonts w:eastAsia="Calibri" w:cstheme="minorHAnsi"/>
        </w:rPr>
        <w:t xml:space="preserve"> </w:t>
      </w:r>
      <w:r>
        <w:rPr>
          <w:rFonts w:eastAsia="Calibri" w:cstheme="minorHAnsi"/>
        </w:rPr>
        <w:t>πρότεινε</w:t>
      </w:r>
      <w:r w:rsidRPr="006721B0">
        <w:rPr>
          <w:rFonts w:eastAsia="Calibri" w:cstheme="minorHAnsi"/>
        </w:rPr>
        <w:t xml:space="preserve"> την ασέλγεια των Σοδομιτών επί των θυγατέρων του</w:t>
      </w:r>
      <w:r w:rsidRPr="00403F70">
        <w:rPr>
          <w:rFonts w:eastAsia="Calibri" w:cstheme="minorHAnsi"/>
        </w:rPr>
        <w:t xml:space="preserve"> </w:t>
      </w:r>
      <w:r w:rsidRPr="006721B0">
        <w:rPr>
          <w:rFonts w:eastAsia="Calibri" w:cstheme="minorHAnsi"/>
        </w:rPr>
        <w:t>ως μικρότερη</w:t>
      </w:r>
      <w:r w:rsidRPr="0012052F">
        <w:rPr>
          <w:rFonts w:eastAsia="Calibri" w:cstheme="minorHAnsi"/>
        </w:rPr>
        <w:t xml:space="preserve"> </w:t>
      </w:r>
      <w:r>
        <w:rPr>
          <w:rFonts w:eastAsia="Calibri" w:cstheme="minorHAnsi"/>
        </w:rPr>
        <w:t xml:space="preserve">αμαρτία και </w:t>
      </w:r>
      <w:r w:rsidRPr="006721B0">
        <w:rPr>
          <w:rFonts w:eastAsia="Calibri" w:cstheme="minorHAnsi"/>
        </w:rPr>
        <w:t>όχι βεβαίως μόνον λόγω των κρατούντων περί φιλοξενίας «</w:t>
      </w:r>
      <w:r w:rsidRPr="006721B0">
        <w:rPr>
          <w:rFonts w:eastAsia="Calibri" w:cstheme="minorHAnsi"/>
          <w:i/>
          <w:iCs/>
        </w:rPr>
        <w:t xml:space="preserve">μηδέ </w:t>
      </w:r>
      <w:proofErr w:type="spellStart"/>
      <w:r w:rsidRPr="006721B0">
        <w:rPr>
          <w:rFonts w:eastAsia="Calibri" w:cstheme="minorHAnsi"/>
          <w:i/>
          <w:iCs/>
        </w:rPr>
        <w:t>αθέσμους</w:t>
      </w:r>
      <w:proofErr w:type="spellEnd"/>
      <w:r w:rsidRPr="006721B0">
        <w:rPr>
          <w:rFonts w:eastAsia="Calibri" w:cstheme="minorHAnsi"/>
          <w:i/>
          <w:iCs/>
        </w:rPr>
        <w:t xml:space="preserve"> </w:t>
      </w:r>
      <w:proofErr w:type="spellStart"/>
      <w:r w:rsidRPr="006721B0">
        <w:rPr>
          <w:rFonts w:eastAsia="Calibri" w:cstheme="minorHAnsi"/>
          <w:i/>
          <w:iCs/>
        </w:rPr>
        <w:t>επινοήσητε</w:t>
      </w:r>
      <w:proofErr w:type="spellEnd"/>
      <w:r w:rsidRPr="006721B0">
        <w:rPr>
          <w:rFonts w:eastAsia="Calibri" w:cstheme="minorHAnsi"/>
          <w:i/>
          <w:iCs/>
        </w:rPr>
        <w:t xml:space="preserve"> μίξεις· αλλ’ </w:t>
      </w:r>
      <w:proofErr w:type="spellStart"/>
      <w:r w:rsidRPr="006721B0">
        <w:rPr>
          <w:rFonts w:eastAsia="Calibri" w:cstheme="minorHAnsi"/>
          <w:i/>
          <w:iCs/>
        </w:rPr>
        <w:t>εί</w:t>
      </w:r>
      <w:proofErr w:type="spellEnd"/>
      <w:r w:rsidRPr="006721B0">
        <w:rPr>
          <w:rFonts w:eastAsia="Calibri" w:cstheme="minorHAnsi"/>
          <w:i/>
          <w:iCs/>
        </w:rPr>
        <w:t xml:space="preserve"> και βούλεσθε της μανίας υμών (της ομοφυλοφιλικής) τον </w:t>
      </w:r>
      <w:proofErr w:type="spellStart"/>
      <w:r w:rsidRPr="006721B0">
        <w:rPr>
          <w:rFonts w:eastAsia="Calibri" w:cstheme="minorHAnsi"/>
          <w:i/>
          <w:iCs/>
        </w:rPr>
        <w:t>οίστρον</w:t>
      </w:r>
      <w:proofErr w:type="spellEnd"/>
      <w:r w:rsidRPr="006721B0">
        <w:rPr>
          <w:rFonts w:eastAsia="Calibri" w:cstheme="minorHAnsi"/>
          <w:i/>
          <w:iCs/>
        </w:rPr>
        <w:t xml:space="preserve"> </w:t>
      </w:r>
      <w:proofErr w:type="spellStart"/>
      <w:r w:rsidRPr="006721B0">
        <w:rPr>
          <w:rFonts w:eastAsia="Calibri" w:cstheme="minorHAnsi"/>
          <w:i/>
          <w:iCs/>
        </w:rPr>
        <w:t>παραμυθήσασθαι</w:t>
      </w:r>
      <w:proofErr w:type="spellEnd"/>
      <w:r w:rsidRPr="006721B0">
        <w:rPr>
          <w:rFonts w:eastAsia="Calibri" w:cstheme="minorHAnsi"/>
          <w:i/>
          <w:iCs/>
        </w:rPr>
        <w:t xml:space="preserve">. εγώ τούτο </w:t>
      </w:r>
      <w:proofErr w:type="spellStart"/>
      <w:r w:rsidRPr="006721B0">
        <w:rPr>
          <w:rFonts w:eastAsia="Calibri" w:cstheme="minorHAnsi"/>
          <w:i/>
          <w:iCs/>
        </w:rPr>
        <w:t>παρέξω</w:t>
      </w:r>
      <w:proofErr w:type="spellEnd"/>
      <w:r w:rsidRPr="006721B0">
        <w:rPr>
          <w:rFonts w:eastAsia="Calibri" w:cstheme="minorHAnsi"/>
          <w:i/>
          <w:iCs/>
        </w:rPr>
        <w:t xml:space="preserve">, ώστε </w:t>
      </w:r>
      <w:proofErr w:type="spellStart"/>
      <w:r w:rsidRPr="006721B0">
        <w:rPr>
          <w:rFonts w:eastAsia="Calibri" w:cstheme="minorHAnsi"/>
          <w:i/>
          <w:iCs/>
        </w:rPr>
        <w:t>κουφότερον</w:t>
      </w:r>
      <w:proofErr w:type="spellEnd"/>
      <w:r w:rsidRPr="006721B0">
        <w:rPr>
          <w:rFonts w:eastAsia="Calibri" w:cstheme="minorHAnsi"/>
          <w:i/>
          <w:iCs/>
        </w:rPr>
        <w:t xml:space="preserve"> υμών γενέσθαι το τόλμημα</w:t>
      </w:r>
      <w:r w:rsidRPr="006721B0">
        <w:rPr>
          <w:rFonts w:eastAsia="Calibri" w:cstheme="minorHAnsi"/>
        </w:rPr>
        <w:t>».</w:t>
      </w:r>
      <w:r w:rsidRPr="00C8453F">
        <w:rPr>
          <w:rFonts w:eastAsia="Calibri" w:cstheme="minorHAnsi"/>
        </w:rPr>
        <w:t xml:space="preserve"> </w:t>
      </w:r>
      <w:r>
        <w:rPr>
          <w:rFonts w:eastAsia="Calibri" w:cstheme="minorHAnsi"/>
        </w:rPr>
        <w:t>(</w:t>
      </w:r>
      <w:r w:rsidRPr="006721B0">
        <w:rPr>
          <w:rFonts w:eastAsia="Calibri" w:cstheme="minorHAnsi"/>
        </w:rPr>
        <w:t xml:space="preserve">Ιωάννου του Χρυσοστόμου, </w:t>
      </w:r>
      <w:r w:rsidRPr="006721B0">
        <w:rPr>
          <w:rFonts w:eastAsia="Calibri" w:cstheme="minorHAnsi"/>
          <w:i/>
          <w:iCs/>
        </w:rPr>
        <w:t>Εις την Γένεσιν</w:t>
      </w:r>
      <w:r w:rsidRPr="006721B0">
        <w:rPr>
          <w:rFonts w:eastAsia="Calibri" w:cstheme="minorHAnsi"/>
        </w:rPr>
        <w:t>, Ομιλία ΜΓ’</w:t>
      </w:r>
      <w:r>
        <w:rPr>
          <w:rFonts w:eastAsia="Calibri" w:cstheme="minorHAnsi"/>
        </w:rPr>
        <w:t>)</w:t>
      </w:r>
      <w:r w:rsidRPr="006721B0">
        <w:rPr>
          <w:rFonts w:eastAsia="Calibri" w:cstheme="minorHAnsi"/>
        </w:rPr>
        <w:t>, έναντι της απειλουμένης ασελγείας επί των δύο φιλοξενουμένων του ανδρών</w:t>
      </w:r>
      <w:r w:rsidRPr="00403F70">
        <w:rPr>
          <w:rFonts w:eastAsia="Calibri" w:cstheme="minorHAnsi"/>
        </w:rPr>
        <w:t xml:space="preserve"> </w:t>
      </w:r>
      <w:r w:rsidRPr="006721B0">
        <w:rPr>
          <w:rFonts w:eastAsia="Calibri" w:cstheme="minorHAnsi"/>
        </w:rPr>
        <w:t>«</w:t>
      </w:r>
      <w:r w:rsidRPr="006721B0">
        <w:rPr>
          <w:rFonts w:eastAsia="Calibri" w:cstheme="minorHAnsi"/>
          <w:i/>
          <w:iCs/>
        </w:rPr>
        <w:t xml:space="preserve">εξάγαγε αυτούς προς ημάς, ίνα </w:t>
      </w:r>
      <w:proofErr w:type="spellStart"/>
      <w:r w:rsidRPr="006721B0">
        <w:rPr>
          <w:rFonts w:eastAsia="Calibri" w:cstheme="minorHAnsi"/>
          <w:i/>
          <w:iCs/>
        </w:rPr>
        <w:t>συγγενώμεθα</w:t>
      </w:r>
      <w:proofErr w:type="spellEnd"/>
      <w:r w:rsidRPr="006721B0">
        <w:rPr>
          <w:rFonts w:eastAsia="Calibri" w:cstheme="minorHAnsi"/>
          <w:i/>
          <w:iCs/>
        </w:rPr>
        <w:t xml:space="preserve"> αυτοίς</w:t>
      </w:r>
      <w:r w:rsidRPr="006721B0">
        <w:rPr>
          <w:rFonts w:eastAsia="Calibri" w:cstheme="minorHAnsi"/>
        </w:rPr>
        <w:t xml:space="preserve">» (Γεν. 19, 5), </w:t>
      </w:r>
    </w:p>
    <w:p w14:paraId="24288E0F" w14:textId="77074445" w:rsidR="002B3197" w:rsidRDefault="00AF54BA" w:rsidP="0004437D">
      <w:pPr>
        <w:jc w:val="both"/>
        <w:rPr>
          <w:rFonts w:eastAsia="Calibri" w:cstheme="minorHAnsi"/>
        </w:rPr>
      </w:pPr>
      <w:r>
        <w:rPr>
          <w:rFonts w:eastAsia="Calibri" w:cstheme="minorHAnsi"/>
        </w:rPr>
        <w:t xml:space="preserve">Και φυσικά τα Σόδομα και τα </w:t>
      </w:r>
      <w:proofErr w:type="spellStart"/>
      <w:r>
        <w:rPr>
          <w:rFonts w:eastAsia="Calibri" w:cstheme="minorHAnsi"/>
        </w:rPr>
        <w:t>Γόμορα</w:t>
      </w:r>
      <w:proofErr w:type="spellEnd"/>
      <w:r>
        <w:rPr>
          <w:rFonts w:eastAsia="Calibri" w:cstheme="minorHAnsi"/>
        </w:rPr>
        <w:t xml:space="preserve"> όπως και οι γύρω πόλεις τιμωρήθηκαν, με τη φωτιά εξ ουρανού που η Θεία οργή έστειλε, για τις ασεβείς πράξεις της πορνείας και της παρά φύσιν ασέλγειας, ως παράδειγμα διεστραμμένων ανθρώπων. </w:t>
      </w:r>
      <w:r w:rsidR="0004437D">
        <w:rPr>
          <w:rFonts w:eastAsia="Calibri" w:cstheme="minorHAnsi"/>
          <w:bCs/>
        </w:rPr>
        <w:t>«</w:t>
      </w:r>
      <w:proofErr w:type="spellStart"/>
      <w:r w:rsidR="0004437D" w:rsidRPr="0004437D">
        <w:rPr>
          <w:rFonts w:eastAsia="Calibri" w:cstheme="minorHAnsi"/>
          <w:bCs/>
        </w:rPr>
        <w:t>ὡς</w:t>
      </w:r>
      <w:proofErr w:type="spellEnd"/>
      <w:r w:rsidR="0004437D" w:rsidRPr="0004437D">
        <w:rPr>
          <w:rFonts w:eastAsia="Calibri" w:cstheme="minorHAnsi"/>
          <w:bCs/>
        </w:rPr>
        <w:t xml:space="preserve"> Σόδομα </w:t>
      </w:r>
      <w:proofErr w:type="spellStart"/>
      <w:r w:rsidR="0004437D" w:rsidRPr="0004437D">
        <w:rPr>
          <w:rFonts w:eastAsia="Calibri" w:cstheme="minorHAnsi"/>
          <w:bCs/>
        </w:rPr>
        <w:t>καὶ</w:t>
      </w:r>
      <w:proofErr w:type="spellEnd"/>
      <w:r w:rsidR="0004437D" w:rsidRPr="0004437D">
        <w:rPr>
          <w:rFonts w:eastAsia="Calibri" w:cstheme="minorHAnsi"/>
          <w:bCs/>
        </w:rPr>
        <w:t xml:space="preserve"> </w:t>
      </w:r>
      <w:proofErr w:type="spellStart"/>
      <w:r w:rsidR="0004437D" w:rsidRPr="0004437D">
        <w:rPr>
          <w:rFonts w:eastAsia="Calibri" w:cstheme="minorHAnsi"/>
          <w:bCs/>
        </w:rPr>
        <w:t>Γόμοῤῥα</w:t>
      </w:r>
      <w:proofErr w:type="spellEnd"/>
      <w:r w:rsidR="0004437D" w:rsidRPr="0004437D">
        <w:rPr>
          <w:rFonts w:eastAsia="Calibri" w:cstheme="minorHAnsi"/>
          <w:bCs/>
        </w:rPr>
        <w:t xml:space="preserve"> </w:t>
      </w:r>
      <w:proofErr w:type="spellStart"/>
      <w:r w:rsidR="0004437D" w:rsidRPr="0004437D">
        <w:rPr>
          <w:rFonts w:eastAsia="Calibri" w:cstheme="minorHAnsi"/>
          <w:bCs/>
        </w:rPr>
        <w:t>καὶ</w:t>
      </w:r>
      <w:proofErr w:type="spellEnd"/>
      <w:r w:rsidR="0004437D" w:rsidRPr="0004437D">
        <w:rPr>
          <w:rFonts w:eastAsia="Calibri" w:cstheme="minorHAnsi"/>
          <w:bCs/>
        </w:rPr>
        <w:t xml:space="preserve"> </w:t>
      </w:r>
      <w:proofErr w:type="spellStart"/>
      <w:r w:rsidR="0004437D" w:rsidRPr="0004437D">
        <w:rPr>
          <w:rFonts w:eastAsia="Calibri" w:cstheme="minorHAnsi"/>
          <w:bCs/>
        </w:rPr>
        <w:t>αἱ</w:t>
      </w:r>
      <w:proofErr w:type="spellEnd"/>
      <w:r w:rsidR="0004437D" w:rsidRPr="0004437D">
        <w:rPr>
          <w:rFonts w:eastAsia="Calibri" w:cstheme="minorHAnsi"/>
          <w:bCs/>
        </w:rPr>
        <w:t xml:space="preserve"> </w:t>
      </w:r>
      <w:proofErr w:type="spellStart"/>
      <w:r w:rsidR="0004437D" w:rsidRPr="0004437D">
        <w:rPr>
          <w:rFonts w:eastAsia="Calibri" w:cstheme="minorHAnsi"/>
          <w:bCs/>
        </w:rPr>
        <w:t>περὶ</w:t>
      </w:r>
      <w:proofErr w:type="spellEnd"/>
      <w:r w:rsidR="0004437D" w:rsidRPr="0004437D">
        <w:rPr>
          <w:rFonts w:eastAsia="Calibri" w:cstheme="minorHAnsi"/>
          <w:bCs/>
        </w:rPr>
        <w:t xml:space="preserve"> </w:t>
      </w:r>
      <w:proofErr w:type="spellStart"/>
      <w:r w:rsidR="0004437D" w:rsidRPr="0004437D">
        <w:rPr>
          <w:rFonts w:eastAsia="Calibri" w:cstheme="minorHAnsi"/>
          <w:bCs/>
        </w:rPr>
        <w:t>αὐτὰς</w:t>
      </w:r>
      <w:proofErr w:type="spellEnd"/>
      <w:r w:rsidR="0004437D" w:rsidRPr="0004437D">
        <w:rPr>
          <w:rFonts w:eastAsia="Calibri" w:cstheme="minorHAnsi"/>
          <w:bCs/>
        </w:rPr>
        <w:t xml:space="preserve"> πόλεις </w:t>
      </w:r>
      <w:proofErr w:type="spellStart"/>
      <w:r w:rsidR="0004437D" w:rsidRPr="0004437D">
        <w:rPr>
          <w:rFonts w:eastAsia="Calibri" w:cstheme="minorHAnsi"/>
          <w:bCs/>
        </w:rPr>
        <w:t>τὸν</w:t>
      </w:r>
      <w:proofErr w:type="spellEnd"/>
      <w:r w:rsidR="0004437D" w:rsidRPr="0004437D">
        <w:rPr>
          <w:rFonts w:eastAsia="Calibri" w:cstheme="minorHAnsi"/>
          <w:bCs/>
        </w:rPr>
        <w:t xml:space="preserve"> </w:t>
      </w:r>
      <w:proofErr w:type="spellStart"/>
      <w:r w:rsidR="0004437D" w:rsidRPr="0004437D">
        <w:rPr>
          <w:rFonts w:eastAsia="Calibri" w:cstheme="minorHAnsi"/>
          <w:bCs/>
        </w:rPr>
        <w:t>ὅμοιον</w:t>
      </w:r>
      <w:proofErr w:type="spellEnd"/>
      <w:r w:rsidR="0004437D" w:rsidRPr="0004437D">
        <w:rPr>
          <w:rFonts w:eastAsia="Calibri" w:cstheme="minorHAnsi"/>
          <w:bCs/>
        </w:rPr>
        <w:t xml:space="preserve"> τούτοις τρόπον </w:t>
      </w:r>
      <w:proofErr w:type="spellStart"/>
      <w:r w:rsidR="0004437D" w:rsidRPr="0004437D">
        <w:rPr>
          <w:rFonts w:eastAsia="Calibri" w:cstheme="minorHAnsi"/>
          <w:bCs/>
        </w:rPr>
        <w:t>ἐκπορνεύσασαι</w:t>
      </w:r>
      <w:proofErr w:type="spellEnd"/>
      <w:r w:rsidR="0004437D" w:rsidRPr="0004437D">
        <w:rPr>
          <w:rFonts w:eastAsia="Calibri" w:cstheme="minorHAnsi"/>
          <w:bCs/>
        </w:rPr>
        <w:t xml:space="preserve"> </w:t>
      </w:r>
      <w:proofErr w:type="spellStart"/>
      <w:r w:rsidR="0004437D" w:rsidRPr="0004437D">
        <w:rPr>
          <w:rFonts w:eastAsia="Calibri" w:cstheme="minorHAnsi"/>
          <w:bCs/>
        </w:rPr>
        <w:t>καὶ</w:t>
      </w:r>
      <w:proofErr w:type="spellEnd"/>
      <w:r w:rsidR="0004437D" w:rsidRPr="0004437D">
        <w:rPr>
          <w:rFonts w:eastAsia="Calibri" w:cstheme="minorHAnsi"/>
          <w:bCs/>
        </w:rPr>
        <w:t xml:space="preserve"> </w:t>
      </w:r>
      <w:proofErr w:type="spellStart"/>
      <w:r w:rsidR="0004437D" w:rsidRPr="0004437D">
        <w:rPr>
          <w:rFonts w:eastAsia="Calibri" w:cstheme="minorHAnsi"/>
          <w:bCs/>
        </w:rPr>
        <w:t>ἀπελθοῦσαι</w:t>
      </w:r>
      <w:proofErr w:type="spellEnd"/>
      <w:r w:rsidR="0004437D" w:rsidRPr="0004437D">
        <w:rPr>
          <w:rFonts w:eastAsia="Calibri" w:cstheme="minorHAnsi"/>
          <w:bCs/>
        </w:rPr>
        <w:t xml:space="preserve"> </w:t>
      </w:r>
      <w:proofErr w:type="spellStart"/>
      <w:r w:rsidR="0004437D" w:rsidRPr="0004437D">
        <w:rPr>
          <w:rFonts w:eastAsia="Calibri" w:cstheme="minorHAnsi"/>
          <w:bCs/>
        </w:rPr>
        <w:t>ὀπίσω</w:t>
      </w:r>
      <w:proofErr w:type="spellEnd"/>
      <w:r w:rsidR="0004437D" w:rsidRPr="0004437D">
        <w:rPr>
          <w:rFonts w:eastAsia="Calibri" w:cstheme="minorHAnsi"/>
          <w:bCs/>
        </w:rPr>
        <w:t xml:space="preserve"> </w:t>
      </w:r>
      <w:proofErr w:type="spellStart"/>
      <w:r w:rsidR="0004437D" w:rsidRPr="0004437D">
        <w:rPr>
          <w:rFonts w:eastAsia="Calibri" w:cstheme="minorHAnsi"/>
          <w:bCs/>
        </w:rPr>
        <w:t>σαρκὸς</w:t>
      </w:r>
      <w:proofErr w:type="spellEnd"/>
      <w:r w:rsidR="0004437D" w:rsidRPr="0004437D">
        <w:rPr>
          <w:rFonts w:eastAsia="Calibri" w:cstheme="minorHAnsi"/>
          <w:bCs/>
        </w:rPr>
        <w:t xml:space="preserve"> </w:t>
      </w:r>
      <w:proofErr w:type="spellStart"/>
      <w:r w:rsidR="0004437D" w:rsidRPr="0004437D">
        <w:rPr>
          <w:rFonts w:eastAsia="Calibri" w:cstheme="minorHAnsi"/>
          <w:bCs/>
        </w:rPr>
        <w:t>ἑτέρας</w:t>
      </w:r>
      <w:proofErr w:type="spellEnd"/>
      <w:r w:rsidR="0004437D" w:rsidRPr="0004437D">
        <w:rPr>
          <w:rFonts w:eastAsia="Calibri" w:cstheme="minorHAnsi"/>
          <w:bCs/>
        </w:rPr>
        <w:t xml:space="preserve"> πρόκεινται </w:t>
      </w:r>
      <w:proofErr w:type="spellStart"/>
      <w:r w:rsidR="0004437D" w:rsidRPr="0004437D">
        <w:rPr>
          <w:rFonts w:eastAsia="Calibri" w:cstheme="minorHAnsi"/>
          <w:bCs/>
        </w:rPr>
        <w:t>δεῖγμα</w:t>
      </w:r>
      <w:proofErr w:type="spellEnd"/>
      <w:r w:rsidR="0004437D" w:rsidRPr="0004437D">
        <w:rPr>
          <w:rFonts w:eastAsia="Calibri" w:cstheme="minorHAnsi"/>
          <w:bCs/>
        </w:rPr>
        <w:t xml:space="preserve">, </w:t>
      </w:r>
      <w:proofErr w:type="spellStart"/>
      <w:r w:rsidR="0004437D" w:rsidRPr="0004437D">
        <w:rPr>
          <w:rFonts w:eastAsia="Calibri" w:cstheme="minorHAnsi"/>
          <w:bCs/>
        </w:rPr>
        <w:t>πυρὸς</w:t>
      </w:r>
      <w:proofErr w:type="spellEnd"/>
      <w:r w:rsidR="0004437D" w:rsidRPr="0004437D">
        <w:rPr>
          <w:rFonts w:eastAsia="Calibri" w:cstheme="minorHAnsi"/>
          <w:bCs/>
        </w:rPr>
        <w:t xml:space="preserve"> </w:t>
      </w:r>
      <w:proofErr w:type="spellStart"/>
      <w:r w:rsidR="0004437D" w:rsidRPr="0004437D">
        <w:rPr>
          <w:rFonts w:eastAsia="Calibri" w:cstheme="minorHAnsi"/>
          <w:bCs/>
        </w:rPr>
        <w:t>αἰωνίου</w:t>
      </w:r>
      <w:proofErr w:type="spellEnd"/>
      <w:r w:rsidR="0004437D" w:rsidRPr="0004437D">
        <w:rPr>
          <w:rFonts w:eastAsia="Calibri" w:cstheme="minorHAnsi"/>
          <w:bCs/>
        </w:rPr>
        <w:t xml:space="preserve"> δίκην </w:t>
      </w:r>
      <w:proofErr w:type="spellStart"/>
      <w:r w:rsidR="0004437D" w:rsidRPr="0004437D">
        <w:rPr>
          <w:rFonts w:eastAsia="Calibri" w:cstheme="minorHAnsi"/>
          <w:bCs/>
        </w:rPr>
        <w:t>ὑπέχουσαι</w:t>
      </w:r>
      <w:proofErr w:type="spellEnd"/>
      <w:r w:rsidR="0004437D" w:rsidRPr="0004437D">
        <w:rPr>
          <w:rFonts w:eastAsia="Calibri" w:cstheme="minorHAnsi"/>
          <w:bCs/>
        </w:rPr>
        <w:t>.</w:t>
      </w:r>
      <w:r w:rsidR="0004437D">
        <w:rPr>
          <w:rFonts w:eastAsia="Calibri" w:cstheme="minorHAnsi"/>
          <w:bCs/>
        </w:rPr>
        <w:t>» (Επιστολή Ιούδα 1, 7)</w:t>
      </w:r>
    </w:p>
    <w:p w14:paraId="4718C940" w14:textId="77777777" w:rsidR="003729F8" w:rsidRDefault="00105564" w:rsidP="0004437D">
      <w:pPr>
        <w:jc w:val="both"/>
      </w:pPr>
      <w:r>
        <w:t xml:space="preserve">Ο ίδιος ο Χριστός </w:t>
      </w:r>
      <w:r w:rsidR="002B78A2">
        <w:t xml:space="preserve">κάνει αναφορά στις ανθρώπινες σχέσεις εστιάζοντας στο σύνολό τους και όχι ειδικά στην κάθε μία. Συγκεκριμένα αναφέρει : </w:t>
      </w:r>
      <w:r w:rsidR="002B78A2" w:rsidRPr="002B78A2">
        <w:rPr>
          <w:b/>
          <w:bCs/>
          <w:i/>
          <w:iCs/>
        </w:rPr>
        <w:t>«</w:t>
      </w:r>
      <w:r w:rsidR="002B78A2" w:rsidRPr="002B78A2">
        <w:rPr>
          <w:b/>
          <w:bCs/>
          <w:i/>
          <w:iCs/>
        </w:rPr>
        <w:t xml:space="preserve">Εγώ όμως σας λέω πως όποιος βλέπει μια γυναίκα με πονηρή επιθυμία, </w:t>
      </w:r>
      <w:r w:rsidR="002B78A2" w:rsidRPr="002B78A2">
        <w:rPr>
          <w:b/>
          <w:bCs/>
          <w:i/>
          <w:iCs/>
          <w:u w:val="single"/>
        </w:rPr>
        <w:t>έχει κιόλας διαπράξει μέσα του μοιχεία μ’ αυτήν</w:t>
      </w:r>
      <w:r w:rsidR="002B78A2" w:rsidRPr="002B78A2">
        <w:rPr>
          <w:b/>
          <w:bCs/>
          <w:i/>
          <w:iCs/>
        </w:rPr>
        <w:t>»</w:t>
      </w:r>
      <w:r w:rsidR="002B78A2" w:rsidRPr="002B78A2">
        <w:t xml:space="preserve"> (</w:t>
      </w:r>
      <w:proofErr w:type="spellStart"/>
      <w:r w:rsidR="002B78A2" w:rsidRPr="002B78A2">
        <w:t>Ματθαίον</w:t>
      </w:r>
      <w:proofErr w:type="spellEnd"/>
      <w:r w:rsidR="002B78A2" w:rsidRPr="002B78A2">
        <w:t xml:space="preserve"> 5:28).</w:t>
      </w:r>
      <w:r w:rsidR="002B78A2">
        <w:t xml:space="preserve"> Οπότε όταν ακόμα και η πονηρή σκέψη είναι αμαρτία, </w:t>
      </w:r>
      <w:proofErr w:type="spellStart"/>
      <w:r w:rsidR="002B78A2">
        <w:t>πολλώ</w:t>
      </w:r>
      <w:proofErr w:type="spellEnd"/>
      <w:r w:rsidR="002B78A2">
        <w:t xml:space="preserve"> δε μάλλον </w:t>
      </w:r>
      <w:r w:rsidR="00350138">
        <w:t xml:space="preserve">είναι και </w:t>
      </w:r>
      <w:r w:rsidR="002B78A2">
        <w:t xml:space="preserve">η πράξη και μάλιστα η </w:t>
      </w:r>
      <w:r w:rsidR="002B78A2">
        <w:rPr>
          <w:b/>
          <w:bCs/>
        </w:rPr>
        <w:t>αφύσικη.</w:t>
      </w:r>
      <w:r w:rsidR="002B78A2">
        <w:t xml:space="preserve"> Μην ξεχνάμε άλλωστε ότι η Αγία Γραφή δεν είναι Ποινικός Κώδικας για να περιγράφει τα αδικήματα/αμαρτίες μία προς μία, αλλά ασχολείται με τη βασική αρχή και τη φιλοσοφία της Θείας Διδασκαλίας.</w:t>
      </w:r>
    </w:p>
    <w:p w14:paraId="3AE1CBB6" w14:textId="66F8AF46" w:rsidR="00777423" w:rsidRDefault="00350138" w:rsidP="0004437D">
      <w:pPr>
        <w:jc w:val="both"/>
      </w:pPr>
      <w:r>
        <w:t xml:space="preserve">Λεπτομέρειες </w:t>
      </w:r>
      <w:r w:rsidR="003729F8">
        <w:t xml:space="preserve">και εξειδικεύσεις έχουμε στη συνέχεια από τους Αποστόλους οι οποίοι τονίζουν πως το σώμα μας είναι ναός του Θεού και συνεπώς </w:t>
      </w:r>
      <w:r w:rsidR="003729F8">
        <w:rPr>
          <w:b/>
          <w:bCs/>
        </w:rPr>
        <w:t>δε νομιμοποιούμαστε</w:t>
      </w:r>
      <w:r w:rsidR="003729F8">
        <w:t xml:space="preserve"> να το χρησιμοποιούμε με τρόπο αντίθετο στις επιταγές των Ευαγγελίων. Και τ</w:t>
      </w:r>
      <w:r w:rsidR="006C1341" w:rsidRPr="006C1341">
        <w:t>α λεγόμενα των Αποστόλων θεωρούνται ως απευθείας προερχόμενα από τον ίδιο το Θεό μέσω του Αγίου Πνεύματος αφού ο</w:t>
      </w:r>
      <w:r w:rsidR="00777423" w:rsidRPr="006C1341">
        <w:t>ι Απόστολοι είχαν το Αποστολικό χάρισμα και νουν Χριστού.</w:t>
      </w:r>
      <w:r w:rsidR="006C1341" w:rsidRPr="006C1341">
        <w:t>(</w:t>
      </w:r>
      <w:proofErr w:type="spellStart"/>
      <w:r w:rsidR="00777423" w:rsidRPr="006C1341">
        <w:t>Ιωάν</w:t>
      </w:r>
      <w:proofErr w:type="spellEnd"/>
      <w:r w:rsidR="00777423" w:rsidRPr="006C1341">
        <w:t xml:space="preserve">. 16: 13, </w:t>
      </w:r>
      <w:r w:rsidR="006C1341" w:rsidRPr="006C1341">
        <w:t>Α’</w:t>
      </w:r>
      <w:r w:rsidR="00777423" w:rsidRPr="006C1341">
        <w:t xml:space="preserve"> </w:t>
      </w:r>
      <w:proofErr w:type="spellStart"/>
      <w:r w:rsidR="00777423" w:rsidRPr="006C1341">
        <w:t>Κορ</w:t>
      </w:r>
      <w:proofErr w:type="spellEnd"/>
      <w:r w:rsidR="00777423" w:rsidRPr="006C1341">
        <w:t>. 2: 16, 12: 27</w:t>
      </w:r>
      <w:r w:rsidR="006C1341" w:rsidRPr="006C1341">
        <w:t>).</w:t>
      </w:r>
    </w:p>
    <w:p w14:paraId="04633C3B" w14:textId="661103FA" w:rsidR="00C2633A" w:rsidRDefault="003729F8" w:rsidP="0004437D">
      <w:pPr>
        <w:jc w:val="both"/>
        <w:rPr>
          <w:b/>
          <w:bCs/>
        </w:rPr>
      </w:pPr>
      <w:r>
        <w:rPr>
          <w:b/>
          <w:bCs/>
        </w:rPr>
        <w:t>Επιπλέον</w:t>
      </w:r>
      <w:r w:rsidR="00C2633A">
        <w:rPr>
          <w:b/>
          <w:bCs/>
        </w:rPr>
        <w:t xml:space="preserve"> αποσπάσματα από την Αγία Γραφή</w:t>
      </w:r>
    </w:p>
    <w:p w14:paraId="6564E065" w14:textId="0E270CBF" w:rsidR="00C2633A" w:rsidRPr="00C2633A" w:rsidRDefault="00C2633A" w:rsidP="0004437D">
      <w:pPr>
        <w:jc w:val="both"/>
      </w:pPr>
      <w:r w:rsidRPr="00C2633A">
        <w:rPr>
          <w:i/>
          <w:iCs/>
        </w:rPr>
        <w:t>«</w:t>
      </w:r>
      <w:r w:rsidRPr="00C2633A">
        <w:rPr>
          <w:i/>
          <w:iCs/>
        </w:rPr>
        <w:t xml:space="preserve">Δημιούργησε, λοιπόν, ο Θεός τον άνθρωπο σύμφωνα με τη δική του εικόνα, </w:t>
      </w:r>
      <w:r w:rsidRPr="00C2633A">
        <w:rPr>
          <w:i/>
          <w:iCs/>
          <w:u w:val="single"/>
        </w:rPr>
        <w:t>κατ’ εικόνα Θεού τον δημιούργησε</w:t>
      </w:r>
      <w:r w:rsidRPr="00C2633A">
        <w:rPr>
          <w:i/>
          <w:iCs/>
        </w:rPr>
        <w:t>, τους δημιούργησε άντρα και γυναίκα</w:t>
      </w:r>
      <w:r w:rsidRPr="00C2633A">
        <w:rPr>
          <w:i/>
          <w:iCs/>
        </w:rPr>
        <w:t>»</w:t>
      </w:r>
      <w:r>
        <w:t xml:space="preserve"> </w:t>
      </w:r>
      <w:r>
        <w:t>(Γένεση 1:27)</w:t>
      </w:r>
    </w:p>
    <w:p w14:paraId="51C059A5" w14:textId="77485978" w:rsidR="00C2633A" w:rsidRDefault="00C2633A" w:rsidP="0004437D">
      <w:pPr>
        <w:jc w:val="both"/>
      </w:pPr>
      <w:r w:rsidRPr="00C2633A">
        <w:rPr>
          <w:i/>
          <w:iCs/>
        </w:rPr>
        <w:t>«</w:t>
      </w:r>
      <w:r w:rsidRPr="00C2633A">
        <w:rPr>
          <w:i/>
          <w:iCs/>
        </w:rPr>
        <w:t xml:space="preserve">Γι’ αυτόν το λόγο θα εγκαταλείπει ο άντρας τον πατέρα του και τη μητέρα του και </w:t>
      </w:r>
      <w:r w:rsidRPr="00C2633A">
        <w:rPr>
          <w:i/>
          <w:iCs/>
          <w:u w:val="single"/>
        </w:rPr>
        <w:t>θα ενώνεται με τη γυναίκα του</w:t>
      </w:r>
      <w:r w:rsidRPr="00C2633A">
        <w:rPr>
          <w:i/>
          <w:iCs/>
        </w:rPr>
        <w:t xml:space="preserve"> θα ενώνονται σε μία σάρκα</w:t>
      </w:r>
      <w:r w:rsidRPr="00C2633A">
        <w:rPr>
          <w:i/>
          <w:iCs/>
        </w:rPr>
        <w:t>»</w:t>
      </w:r>
      <w:r w:rsidRPr="00C2633A">
        <w:t xml:space="preserve"> (Γένεση 2:24).</w:t>
      </w:r>
    </w:p>
    <w:p w14:paraId="63CAD488" w14:textId="7BECA657" w:rsidR="00C2633A" w:rsidRDefault="00C2633A" w:rsidP="0004437D">
      <w:pPr>
        <w:jc w:val="both"/>
      </w:pPr>
      <w:r w:rsidRPr="00225265">
        <w:rPr>
          <w:i/>
          <w:iCs/>
        </w:rPr>
        <w:t>«</w:t>
      </w:r>
      <w:r w:rsidRPr="00225265">
        <w:rPr>
          <w:i/>
          <w:iCs/>
        </w:rPr>
        <w:t xml:space="preserve">Η κακή φήμη των Σοδόμων και των Γομόρρων διαδόθηκε πολύ και </w:t>
      </w:r>
      <w:r w:rsidRPr="00225265">
        <w:rPr>
          <w:i/>
          <w:iCs/>
          <w:u w:val="single"/>
        </w:rPr>
        <w:t>η αμαρτία τους είναι πολύ βαριά</w:t>
      </w:r>
      <w:r w:rsidRPr="00225265">
        <w:rPr>
          <w:i/>
          <w:iCs/>
        </w:rPr>
        <w:t>»</w:t>
      </w:r>
      <w:r w:rsidRPr="00C2633A">
        <w:t xml:space="preserve"> (Γένεση 18:20)</w:t>
      </w:r>
    </w:p>
    <w:p w14:paraId="40B64A52" w14:textId="431A2528" w:rsidR="00C2633A" w:rsidRDefault="00225265" w:rsidP="0004437D">
      <w:pPr>
        <w:jc w:val="both"/>
      </w:pPr>
      <w:r w:rsidRPr="00225265">
        <w:rPr>
          <w:i/>
          <w:iCs/>
        </w:rPr>
        <w:t>«</w:t>
      </w:r>
      <w:r w:rsidR="00C2633A" w:rsidRPr="00225265">
        <w:rPr>
          <w:i/>
          <w:iCs/>
        </w:rPr>
        <w:t xml:space="preserve">Και τότε ο Κύριος άφησε να </w:t>
      </w:r>
      <w:r w:rsidR="00C2633A" w:rsidRPr="00225265">
        <w:rPr>
          <w:i/>
          <w:iCs/>
          <w:u w:val="single"/>
        </w:rPr>
        <w:t>βρέξει θειάφι και φωτιά στα Σόδομα και στα Γόμορρα</w:t>
      </w:r>
      <w:r w:rsidR="00C2633A" w:rsidRPr="00225265">
        <w:rPr>
          <w:i/>
          <w:iCs/>
        </w:rPr>
        <w:t xml:space="preserve"> εκ μέρους του Κυρίου, από τον ουρανό</w:t>
      </w:r>
      <w:r w:rsidRPr="00225265">
        <w:rPr>
          <w:i/>
          <w:iCs/>
        </w:rPr>
        <w:t>»</w:t>
      </w:r>
      <w:r w:rsidR="00C2633A" w:rsidRPr="00C2633A">
        <w:t xml:space="preserve"> (Γένεση 19:24)</w:t>
      </w:r>
    </w:p>
    <w:p w14:paraId="5D1057C1" w14:textId="62BC8E2B" w:rsidR="00225265" w:rsidRDefault="00AB40D9" w:rsidP="0004437D">
      <w:pPr>
        <w:jc w:val="both"/>
      </w:pPr>
      <w:r w:rsidRPr="00AB40D9">
        <w:rPr>
          <w:i/>
          <w:iCs/>
        </w:rPr>
        <w:t>«</w:t>
      </w:r>
      <w:r w:rsidR="00225265" w:rsidRPr="00AB40D9">
        <w:rPr>
          <w:i/>
          <w:iCs/>
          <w:u w:val="single"/>
        </w:rPr>
        <w:t>Δεν πρέπει να πλαγιάσεις με άντρα</w:t>
      </w:r>
      <w:r w:rsidR="00225265" w:rsidRPr="00AB40D9">
        <w:rPr>
          <w:i/>
          <w:iCs/>
        </w:rPr>
        <w:t xml:space="preserve"> όπως πλαγιάζεις με γυναίκα, είναι βδελυρό</w:t>
      </w:r>
      <w:r w:rsidRPr="00AB40D9">
        <w:rPr>
          <w:i/>
          <w:iCs/>
        </w:rPr>
        <w:t>»</w:t>
      </w:r>
      <w:r w:rsidR="00225265" w:rsidRPr="00225265">
        <w:t xml:space="preserve"> (Λευιτικό 18:22)</w:t>
      </w:r>
    </w:p>
    <w:p w14:paraId="1398294B" w14:textId="473F182E" w:rsidR="00225265" w:rsidRDefault="00AB40D9" w:rsidP="0004437D">
      <w:pPr>
        <w:jc w:val="both"/>
      </w:pPr>
      <w:r w:rsidRPr="00AB40D9">
        <w:rPr>
          <w:i/>
          <w:iCs/>
        </w:rPr>
        <w:t>«</w:t>
      </w:r>
      <w:r w:rsidR="00225265" w:rsidRPr="00AB40D9">
        <w:rPr>
          <w:i/>
          <w:iCs/>
        </w:rPr>
        <w:t xml:space="preserve">Αν κάποιος συνευρεθεί με άντρα όπως με γυναίκα, </w:t>
      </w:r>
      <w:r w:rsidR="00225265" w:rsidRPr="00AB40D9">
        <w:rPr>
          <w:i/>
          <w:iCs/>
          <w:u w:val="single"/>
        </w:rPr>
        <w:t>διαπράττουν και οι δύο πράξη βδελυρή</w:t>
      </w:r>
      <w:r w:rsidRPr="00AB40D9">
        <w:rPr>
          <w:i/>
          <w:iCs/>
        </w:rPr>
        <w:t>»</w:t>
      </w:r>
      <w:r w:rsidR="00225265" w:rsidRPr="00225265">
        <w:t xml:space="preserve"> (Λευιτικό 20:13)</w:t>
      </w:r>
    </w:p>
    <w:p w14:paraId="0B38AB9B" w14:textId="76B1DF6F" w:rsidR="00AB40D9" w:rsidRDefault="00AB40D9" w:rsidP="0004437D">
      <w:pPr>
        <w:jc w:val="both"/>
      </w:pPr>
      <w:r w:rsidRPr="00AB40D9">
        <w:rPr>
          <w:i/>
          <w:iCs/>
        </w:rPr>
        <w:lastRenderedPageBreak/>
        <w:t>«</w:t>
      </w:r>
      <w:r w:rsidRPr="00AB40D9">
        <w:rPr>
          <w:i/>
          <w:iCs/>
          <w:u w:val="single"/>
        </w:rPr>
        <w:t xml:space="preserve">Ο Θεός καταδίκασε σε καταστροφή τις πόλεις Σόδομα και Γόμορρα και τις έκανε </w:t>
      </w:r>
      <w:proofErr w:type="spellStart"/>
      <w:r w:rsidRPr="00AB40D9">
        <w:rPr>
          <w:i/>
          <w:iCs/>
          <w:u w:val="single"/>
        </w:rPr>
        <w:t>στάχτη·κι</w:t>
      </w:r>
      <w:proofErr w:type="spellEnd"/>
      <w:r w:rsidRPr="00AB40D9">
        <w:rPr>
          <w:i/>
          <w:iCs/>
          <w:u w:val="single"/>
        </w:rPr>
        <w:t xml:space="preserve"> αυτό, για να παραδειγματίζονται όσοι στο μέλλον</w:t>
      </w:r>
      <w:r w:rsidRPr="00AB40D9">
        <w:rPr>
          <w:i/>
          <w:iCs/>
        </w:rPr>
        <w:t xml:space="preserve"> δεν σέβονται τον Θεό. Ο Κύριος ξέρει να σώζει τους ευσεβείς από τις δοκιμασίες τους, ενώ τους αδίκους τούς κρατάει σε τιμωρία ως την ημέρα της τελικής κρίσεως· και προπάντων, κρατάει εκείνους που ακολουθούν τις βρωμερές σαρκικές επιθυμίες και περιφρονούν την εξουσία του Θεού</w:t>
      </w:r>
      <w:r w:rsidRPr="00AB40D9">
        <w:rPr>
          <w:i/>
          <w:iCs/>
        </w:rPr>
        <w:t>»</w:t>
      </w:r>
      <w:r w:rsidRPr="00AB40D9">
        <w:t xml:space="preserve"> (Β΄ Πέτρου 2:6,9-10)</w:t>
      </w:r>
    </w:p>
    <w:p w14:paraId="403BD235" w14:textId="5487B02D" w:rsidR="00105564" w:rsidRDefault="00105564" w:rsidP="00105564">
      <w:pPr>
        <w:jc w:val="both"/>
      </w:pPr>
      <w:r w:rsidRPr="00105564">
        <w:rPr>
          <w:i/>
          <w:iCs/>
        </w:rPr>
        <w:t>«</w:t>
      </w:r>
      <w:r w:rsidRPr="00105564">
        <w:rPr>
          <w:i/>
          <w:iCs/>
        </w:rPr>
        <w:t xml:space="preserve">Θυμηθείτε τα Σόδομα και τα Γόμορρα και τις γειτονικές τους πόλεις, που είχαν παραδοθεί στην πορνεία και </w:t>
      </w:r>
      <w:r w:rsidRPr="00105564">
        <w:rPr>
          <w:i/>
          <w:iCs/>
          <w:u w:val="single"/>
        </w:rPr>
        <w:t>στις αφύσικες ηδονές</w:t>
      </w:r>
      <w:r w:rsidRPr="00105564">
        <w:rPr>
          <w:i/>
          <w:iCs/>
        </w:rPr>
        <w:t xml:space="preserve"> με τρόπο παρόμοιο με αυτούς. Η αιώνια καταδίκη τους αποτελεί ζωντανό παράδειγμα</w:t>
      </w:r>
      <w:r w:rsidRPr="00105564">
        <w:rPr>
          <w:i/>
          <w:iCs/>
        </w:rPr>
        <w:t>»</w:t>
      </w:r>
      <w:r w:rsidRPr="00AB40D9">
        <w:t xml:space="preserve"> (Ιούδα 1:7)</w:t>
      </w:r>
    </w:p>
    <w:p w14:paraId="6E106E72" w14:textId="663300B4" w:rsidR="00225265" w:rsidRDefault="00AB40D9" w:rsidP="0004437D">
      <w:pPr>
        <w:jc w:val="both"/>
      </w:pPr>
      <w:r w:rsidRPr="00AB40D9">
        <w:rPr>
          <w:i/>
          <w:iCs/>
        </w:rPr>
        <w:t>«</w:t>
      </w:r>
      <w:r w:rsidR="00225265" w:rsidRPr="00AB40D9">
        <w:rPr>
          <w:i/>
          <w:iCs/>
        </w:rPr>
        <w:t xml:space="preserve">Στη θέση της αλήθειας του Θεού έβαλαν το ψέμα. Γι’ αυτό το λόγο, λοιπόν, τους παρέδωσε ο Θεός σε </w:t>
      </w:r>
      <w:r w:rsidR="00225265" w:rsidRPr="00AB40D9">
        <w:rPr>
          <w:i/>
          <w:iCs/>
          <w:u w:val="single"/>
        </w:rPr>
        <w:t xml:space="preserve">επαίσχυντα πάθη: Οι γυναίκες αντικατέστησαν τις φυσικές σχέσεις με </w:t>
      </w:r>
      <w:proofErr w:type="spellStart"/>
      <w:r w:rsidR="00225265" w:rsidRPr="00AB40D9">
        <w:rPr>
          <w:i/>
          <w:iCs/>
          <w:u w:val="single"/>
        </w:rPr>
        <w:t>αφύσικες·το</w:t>
      </w:r>
      <w:proofErr w:type="spellEnd"/>
      <w:r w:rsidR="00225265" w:rsidRPr="00AB40D9">
        <w:rPr>
          <w:i/>
          <w:iCs/>
          <w:u w:val="single"/>
        </w:rPr>
        <w:t xml:space="preserve"> ίδιο και οι άντρες</w:t>
      </w:r>
      <w:r w:rsidR="00225265" w:rsidRPr="00AB40D9">
        <w:rPr>
          <w:i/>
          <w:iCs/>
        </w:rPr>
        <w:t xml:space="preserve"> άφησαν τη φυσική σχέση με τη γυναίκα και φλογίστηκαν με σφοδρό πάθος ο ένας για τον άλλο, διαπράττοντας ασχήμιες αρσενικοί μ’ αρσενικούς, και πληρώνοντας έτσι με το ίδιο τους το σώμα το τίμημα που ταίριαζε στην πλάνη </w:t>
      </w:r>
      <w:r w:rsidRPr="00AB40D9">
        <w:rPr>
          <w:i/>
          <w:iCs/>
        </w:rPr>
        <w:t>τους»</w:t>
      </w:r>
      <w:r w:rsidR="00225265" w:rsidRPr="00AB40D9">
        <w:rPr>
          <w:i/>
          <w:iCs/>
        </w:rPr>
        <w:t xml:space="preserve"> </w:t>
      </w:r>
      <w:r w:rsidR="00225265" w:rsidRPr="00225265">
        <w:t>(Ρωμαίους 1:25-27)</w:t>
      </w:r>
    </w:p>
    <w:p w14:paraId="7861FE5A" w14:textId="7F61269C" w:rsidR="00225265" w:rsidRDefault="00AB40D9" w:rsidP="0004437D">
      <w:pPr>
        <w:jc w:val="both"/>
      </w:pPr>
      <w:r w:rsidRPr="00AB40D9">
        <w:rPr>
          <w:i/>
          <w:iCs/>
        </w:rPr>
        <w:t>«</w:t>
      </w:r>
      <w:r w:rsidR="00225265" w:rsidRPr="00AB40D9">
        <w:rPr>
          <w:i/>
          <w:iCs/>
        </w:rPr>
        <w:t xml:space="preserve">Μήπως δεν ξέρετε ότι άνθρωποι άδικοι δεν θα έχουν θέση στη βασιλεία του Θεού; Μην έχετε αυταπάτες· στη βασιλεία του Θεού δεν θα έχουν θέση ούτε πόρνοι ούτε ειδωλολάτρες ούτε μοιχοί </w:t>
      </w:r>
      <w:r w:rsidR="00225265" w:rsidRPr="00105564">
        <w:rPr>
          <w:i/>
          <w:iCs/>
          <w:u w:val="single"/>
        </w:rPr>
        <w:t xml:space="preserve">ούτε εκθηλυμένοι ούτε </w:t>
      </w:r>
      <w:proofErr w:type="spellStart"/>
      <w:r w:rsidR="00225265" w:rsidRPr="00105564">
        <w:rPr>
          <w:i/>
          <w:iCs/>
          <w:u w:val="single"/>
        </w:rPr>
        <w:t>αρσενοκοίτες</w:t>
      </w:r>
      <w:proofErr w:type="spellEnd"/>
      <w:r w:rsidR="00225265" w:rsidRPr="00AB40D9">
        <w:rPr>
          <w:i/>
          <w:iCs/>
        </w:rPr>
        <w:t xml:space="preserve"> ούτε πλεονέκτες ούτε κλέφτες ούτε μέθυσοι ούτε υβριστές ούτε άρπαγες</w:t>
      </w:r>
      <w:r w:rsidRPr="00AB40D9">
        <w:rPr>
          <w:i/>
          <w:iCs/>
        </w:rPr>
        <w:t>»</w:t>
      </w:r>
      <w:r w:rsidR="00225265" w:rsidRPr="00225265">
        <w:t xml:space="preserve"> (Α΄ Κορινθίους 6:9-10).</w:t>
      </w:r>
    </w:p>
    <w:p w14:paraId="53673DC1" w14:textId="2DE13C3A" w:rsidR="00225265" w:rsidRDefault="00105564" w:rsidP="0004437D">
      <w:pPr>
        <w:jc w:val="both"/>
      </w:pPr>
      <w:r w:rsidRPr="00105564">
        <w:rPr>
          <w:i/>
          <w:iCs/>
        </w:rPr>
        <w:t>«</w:t>
      </w:r>
      <w:r w:rsidR="00225265" w:rsidRPr="00105564">
        <w:rPr>
          <w:i/>
          <w:iCs/>
          <w:u w:val="single"/>
        </w:rPr>
        <w:t>Το θέλημα του Θεού είναι να γίνετε άγιοι,</w:t>
      </w:r>
      <w:r w:rsidR="00225265" w:rsidRPr="00105564">
        <w:rPr>
          <w:i/>
          <w:iCs/>
        </w:rPr>
        <w:t xml:space="preserve"> δηλαδή: να αποφεύγετε την πορνεία· ο καθένας σας να μάθει </w:t>
      </w:r>
      <w:r w:rsidR="00225265" w:rsidRPr="00105564">
        <w:rPr>
          <w:i/>
          <w:iCs/>
          <w:u w:val="single"/>
        </w:rPr>
        <w:t>να διατηρεί το σώμα του αγιασμένο και τιμημένο</w:t>
      </w:r>
      <w:r w:rsidR="00225265" w:rsidRPr="00105564">
        <w:rPr>
          <w:i/>
          <w:iCs/>
        </w:rPr>
        <w:t xml:space="preserve"> και να μην το υποδουλώνει σε σαρκικά πάθη, όπως κάνουν τα έθνη που δεν γνωρίζουν τον Θεό. Να μη ζητάτε σ’ αυτό το θέμα πλεονεκτήματα βλάπτοντας τον αδερφό σας στην πίστη, γιατί όπως σας το </w:t>
      </w:r>
      <w:proofErr w:type="spellStart"/>
      <w:r w:rsidR="00225265" w:rsidRPr="00105564">
        <w:rPr>
          <w:i/>
          <w:iCs/>
        </w:rPr>
        <w:t>προείπαμε</w:t>
      </w:r>
      <w:proofErr w:type="spellEnd"/>
      <w:r w:rsidR="00225265" w:rsidRPr="00105564">
        <w:rPr>
          <w:i/>
          <w:iCs/>
        </w:rPr>
        <w:t xml:space="preserve"> και σας το τονίσαμε, ο Κύριος θα είναι δίκαιος τιμωρός για όλα αυτά. Ο Θεός μάς κάλεσε με σκοπό να γίνουμε όχι ηθικά ασύδοτοι, αλλά άγιοι. Συνεπώς </w:t>
      </w:r>
      <w:r w:rsidR="00225265" w:rsidRPr="00105564">
        <w:rPr>
          <w:i/>
          <w:iCs/>
          <w:u w:val="single"/>
        </w:rPr>
        <w:t>όποιος τα παραβαίνει αυτά, δεν παραβαίνει εντολές ανθρώπων, αλλά εντολές του Θεού</w:t>
      </w:r>
      <w:r w:rsidR="00225265" w:rsidRPr="00105564">
        <w:rPr>
          <w:i/>
          <w:iCs/>
        </w:rPr>
        <w:t>, που σας έδωσε το Πνεύμα του το Άγιο</w:t>
      </w:r>
      <w:r w:rsidRPr="00105564">
        <w:rPr>
          <w:i/>
          <w:iCs/>
        </w:rPr>
        <w:t>»</w:t>
      </w:r>
      <w:r w:rsidR="00225265" w:rsidRPr="00225265">
        <w:t xml:space="preserve"> (Α΄ Θεσσαλονικείς 4:3-8)</w:t>
      </w:r>
    </w:p>
    <w:p w14:paraId="6B35D9B6" w14:textId="434311E0" w:rsidR="00225265" w:rsidRDefault="00105564" w:rsidP="0004437D">
      <w:pPr>
        <w:jc w:val="both"/>
      </w:pPr>
      <w:r w:rsidRPr="00105564">
        <w:rPr>
          <w:i/>
          <w:iCs/>
        </w:rPr>
        <w:t>«</w:t>
      </w:r>
      <w:r w:rsidR="00225265" w:rsidRPr="00105564">
        <w:rPr>
          <w:i/>
          <w:iCs/>
        </w:rPr>
        <w:t xml:space="preserve">Ο νόμος δεν ορίστηκε για κείνον που κάνει ό,τι θέλει ο Θεός, αλλά για κείνους που δεν λογαριάζουν το σωστό και το δίκαιο ούτε υποτάσσονται σ’ αυτό. Ορίστηκε για τους ασεβείς και τους αμαρτωλούς, για όσους δεν έχουν ούτε ιερό ούτε όσιο, για τους πατροκτόνους και τους μητροκτόνους, για τους φονιάδες, τους πόρνους, </w:t>
      </w:r>
      <w:r w:rsidR="00225265" w:rsidRPr="00105564">
        <w:rPr>
          <w:i/>
          <w:iCs/>
          <w:u w:val="single"/>
        </w:rPr>
        <w:t xml:space="preserve">τους </w:t>
      </w:r>
      <w:proofErr w:type="spellStart"/>
      <w:r w:rsidR="00225265" w:rsidRPr="00105564">
        <w:rPr>
          <w:i/>
          <w:iCs/>
          <w:u w:val="single"/>
        </w:rPr>
        <w:t>αρσενοκοίτες</w:t>
      </w:r>
      <w:proofErr w:type="spellEnd"/>
      <w:r w:rsidR="00225265" w:rsidRPr="00105564">
        <w:rPr>
          <w:i/>
          <w:iCs/>
          <w:u w:val="single"/>
        </w:rPr>
        <w:t>,</w:t>
      </w:r>
      <w:r w:rsidR="00225265" w:rsidRPr="00105564">
        <w:rPr>
          <w:i/>
          <w:iCs/>
        </w:rPr>
        <w:t xml:space="preserve"> για τους δουλεμπόρους, τους ψεύτες, τους επίορκους και γενικά γι’ αυτούς που κάνουν οτιδήποτε είναι αντίθετο στη διδασκαλία τη σωστή</w:t>
      </w:r>
      <w:r w:rsidRPr="00105564">
        <w:rPr>
          <w:i/>
          <w:iCs/>
        </w:rPr>
        <w:t>»</w:t>
      </w:r>
      <w:r w:rsidR="00225265" w:rsidRPr="00225265">
        <w:t xml:space="preserve"> (Α΄ </w:t>
      </w:r>
      <w:proofErr w:type="spellStart"/>
      <w:r w:rsidR="00225265" w:rsidRPr="00225265">
        <w:t>Τιμόθεον</w:t>
      </w:r>
      <w:proofErr w:type="spellEnd"/>
      <w:r w:rsidR="00225265" w:rsidRPr="00225265">
        <w:t xml:space="preserve"> 1:9-10)</w:t>
      </w:r>
    </w:p>
    <w:p w14:paraId="512B1AF4" w14:textId="2B011F5D" w:rsidR="00527B82" w:rsidRDefault="0004437D" w:rsidP="0004437D">
      <w:pPr>
        <w:jc w:val="both"/>
        <w:rPr>
          <w:rFonts w:eastAsia="Calibri" w:cstheme="minorHAnsi"/>
        </w:rPr>
      </w:pPr>
      <w:r>
        <w:rPr>
          <w:rFonts w:eastAsia="Calibri" w:cstheme="minorHAnsi"/>
        </w:rPr>
        <w:t xml:space="preserve">Αντίστοιχη αντιμετώπιση υπάρχει και στην Αρχαία Ελλάδα. </w:t>
      </w:r>
      <w:r w:rsidR="000D26B5">
        <w:rPr>
          <w:rFonts w:eastAsia="Calibri" w:cstheme="minorHAnsi"/>
        </w:rPr>
        <w:t>Στα αρχαία ελληνικά</w:t>
      </w:r>
      <w:r w:rsidR="009A1213" w:rsidRPr="009A1213">
        <w:rPr>
          <w:rFonts w:eastAsia="Calibri" w:cstheme="minorHAnsi"/>
        </w:rPr>
        <w:t xml:space="preserve"> οι ομοφυλόφιλοι αναφέρονται, </w:t>
      </w:r>
      <w:r w:rsidR="000D26B5">
        <w:rPr>
          <w:rFonts w:eastAsia="Calibri" w:cstheme="minorHAnsi"/>
        </w:rPr>
        <w:t>ως</w:t>
      </w:r>
      <w:r w:rsidR="009A1213" w:rsidRPr="009A1213">
        <w:rPr>
          <w:rFonts w:eastAsia="Calibri" w:cstheme="minorHAnsi"/>
        </w:rPr>
        <w:t xml:space="preserve"> </w:t>
      </w:r>
      <w:r w:rsidR="009A1213" w:rsidRPr="009A1213">
        <w:rPr>
          <w:rFonts w:eastAsia="Calibri" w:cstheme="minorHAnsi"/>
          <w:b/>
          <w:bCs/>
        </w:rPr>
        <w:t>ΚΙΝΑΙΔΟ</w:t>
      </w:r>
      <w:r w:rsidR="000D26B5">
        <w:rPr>
          <w:rFonts w:eastAsia="Calibri" w:cstheme="minorHAnsi"/>
          <w:b/>
          <w:bCs/>
        </w:rPr>
        <w:t>Ι</w:t>
      </w:r>
      <w:r w:rsidR="009A1213" w:rsidRPr="009A1213">
        <w:rPr>
          <w:rFonts w:eastAsia="Calibri" w:cstheme="minorHAnsi"/>
          <w:b/>
          <w:bCs/>
        </w:rPr>
        <w:t xml:space="preserve"> </w:t>
      </w:r>
      <w:r w:rsidR="009A1213" w:rsidRPr="009A1213">
        <w:rPr>
          <w:rFonts w:eastAsia="Calibri" w:cstheme="minorHAnsi"/>
        </w:rPr>
        <w:t>δηλ. ο «</w:t>
      </w:r>
      <w:proofErr w:type="spellStart"/>
      <w:r w:rsidR="009A1213" w:rsidRPr="009A1213">
        <w:rPr>
          <w:rFonts w:eastAsia="Calibri" w:cstheme="minorHAnsi"/>
        </w:rPr>
        <w:t>κινών</w:t>
      </w:r>
      <w:proofErr w:type="spellEnd"/>
      <w:r w:rsidR="009A1213" w:rsidRPr="009A1213">
        <w:rPr>
          <w:rFonts w:eastAsia="Calibri" w:cstheme="minorHAnsi"/>
        </w:rPr>
        <w:t xml:space="preserve"> την αιδώ».</w:t>
      </w:r>
    </w:p>
    <w:p w14:paraId="2A9A7289" w14:textId="77777777" w:rsidR="00403F70" w:rsidRDefault="002626EB" w:rsidP="0004437D">
      <w:pPr>
        <w:jc w:val="both"/>
        <w:rPr>
          <w:rStyle w:val="Emphasis"/>
        </w:rPr>
      </w:pPr>
      <w:r w:rsidRPr="002626EB">
        <w:rPr>
          <w:rFonts w:eastAsia="Calibri" w:cstheme="minorHAnsi"/>
        </w:rPr>
        <w:t xml:space="preserve">Οι </w:t>
      </w:r>
      <w:r w:rsidR="00403F70">
        <w:rPr>
          <w:rFonts w:eastAsia="Calibri" w:cstheme="minorHAnsi"/>
        </w:rPr>
        <w:t>αρχαίοι Έλληνες</w:t>
      </w:r>
      <w:r w:rsidRPr="002626EB">
        <w:rPr>
          <w:rFonts w:eastAsia="Calibri" w:cstheme="minorHAnsi"/>
        </w:rPr>
        <w:t xml:space="preserve"> περιόριζαν με πολύ αυστηρούς νόμους τις παρά φύση διαστροφές για να μην μολυνθεί από αυτήν την ντροπιαστική έξη το κοινωνικό σύνολο. Οι άνθρωποι αυτοί είχαν περιορισμένα δικαιώματα στην αρχαία ελληνική κοινωνία με το σκεπτικό, αν αφεθούν ελεύθεροι κι ασύδοτοι, θα βλάψουν σαν πανδημία την κοινωνία και την ασφάλεια της χώρας. Σήμερα τέτοια αυστηρά μέτρα θα ήταν αδιανόητο να θεσμοθετηθούν. Όμως κάποια μέτρα πρέπει να υπάρχουν. Δικαιώματα να έχουν οι ομοφυλόφιλοι και να δικαιούνται τον σεβασμό της προσωπικότητάς τους οι συμπολίτες μας από όλη την κοινωνία.</w:t>
      </w:r>
      <w:r w:rsidR="00403F70" w:rsidRPr="00403F70">
        <w:rPr>
          <w:rStyle w:val="Emphasis"/>
        </w:rPr>
        <w:t xml:space="preserve"> </w:t>
      </w:r>
    </w:p>
    <w:p w14:paraId="0EB7E23E" w14:textId="77777777" w:rsidR="0004437D" w:rsidRPr="00466A89" w:rsidRDefault="0004437D" w:rsidP="0004437D">
      <w:pPr>
        <w:jc w:val="both"/>
        <w:rPr>
          <w:rFonts w:eastAsia="Calibri" w:cstheme="minorHAnsi"/>
        </w:rPr>
      </w:pPr>
      <w:r w:rsidRPr="00466A89">
        <w:rPr>
          <w:rFonts w:eastAsia="Calibri" w:cstheme="minorHAnsi"/>
        </w:rPr>
        <w:t>Για να δούμε όμως και τι προβλέπει ο Νόμος για τον Κιναιδισμό και συγκεκριμένα ο νόμος του Αθηναϊκού Κράτους:</w:t>
      </w:r>
    </w:p>
    <w:p w14:paraId="3F6F2CC1" w14:textId="77777777" w:rsidR="0004437D" w:rsidRPr="00466A89" w:rsidRDefault="0004437D" w:rsidP="0004437D">
      <w:pPr>
        <w:ind w:left="567" w:right="543"/>
        <w:jc w:val="both"/>
        <w:rPr>
          <w:rFonts w:eastAsia="Calibri" w:cstheme="minorHAnsi"/>
          <w:i/>
          <w:iCs/>
        </w:rPr>
      </w:pPr>
      <w:r w:rsidRPr="00BD4C4B">
        <w:rPr>
          <w:rFonts w:eastAsia="Calibri" w:cstheme="minorHAnsi"/>
          <w:i/>
          <w:iCs/>
        </w:rPr>
        <w:lastRenderedPageBreak/>
        <w:t>«</w:t>
      </w:r>
      <w:r w:rsidRPr="00466A89">
        <w:rPr>
          <w:rFonts w:eastAsia="Calibri" w:cstheme="minorHAnsi"/>
          <w:i/>
          <w:iCs/>
        </w:rPr>
        <w:t xml:space="preserve">Αν τις Αθηναίος </w:t>
      </w:r>
      <w:proofErr w:type="spellStart"/>
      <w:r w:rsidRPr="00466A89">
        <w:rPr>
          <w:rFonts w:eastAsia="Calibri" w:cstheme="minorHAnsi"/>
          <w:i/>
          <w:iCs/>
        </w:rPr>
        <w:t>εταιρήση</w:t>
      </w:r>
      <w:proofErr w:type="spellEnd"/>
      <w:r w:rsidRPr="00466A89">
        <w:rPr>
          <w:rFonts w:eastAsia="Calibri" w:cstheme="minorHAnsi"/>
          <w:i/>
          <w:iCs/>
        </w:rPr>
        <w:t xml:space="preserve">, με </w:t>
      </w:r>
      <w:proofErr w:type="spellStart"/>
      <w:r w:rsidRPr="00466A89">
        <w:rPr>
          <w:rFonts w:eastAsia="Calibri" w:cstheme="minorHAnsi"/>
          <w:i/>
          <w:iCs/>
        </w:rPr>
        <w:t>έξεστω</w:t>
      </w:r>
      <w:proofErr w:type="spellEnd"/>
      <w:r w:rsidRPr="00466A89">
        <w:rPr>
          <w:rFonts w:eastAsia="Calibri" w:cstheme="minorHAnsi"/>
          <w:i/>
          <w:iCs/>
        </w:rPr>
        <w:t xml:space="preserve"> </w:t>
      </w:r>
      <w:proofErr w:type="spellStart"/>
      <w:r w:rsidRPr="00466A89">
        <w:rPr>
          <w:rFonts w:eastAsia="Calibri" w:cstheme="minorHAnsi"/>
          <w:i/>
          <w:iCs/>
        </w:rPr>
        <w:t>αυτω</w:t>
      </w:r>
      <w:proofErr w:type="spellEnd"/>
      <w:r w:rsidRPr="00466A89">
        <w:rPr>
          <w:rFonts w:eastAsia="Calibri" w:cstheme="minorHAnsi"/>
          <w:i/>
          <w:iCs/>
        </w:rPr>
        <w:t xml:space="preserve"> των εννέα αρχόντων γενέσθαι, μηδέ </w:t>
      </w:r>
      <w:proofErr w:type="spellStart"/>
      <w:r w:rsidRPr="00466A89">
        <w:rPr>
          <w:rFonts w:eastAsia="Calibri" w:cstheme="minorHAnsi"/>
          <w:i/>
          <w:iCs/>
        </w:rPr>
        <w:t>ιερωσύνην</w:t>
      </w:r>
      <w:proofErr w:type="spellEnd"/>
      <w:r w:rsidRPr="00466A89">
        <w:rPr>
          <w:rFonts w:eastAsia="Calibri" w:cstheme="minorHAnsi"/>
          <w:i/>
          <w:iCs/>
        </w:rPr>
        <w:t xml:space="preserve"> </w:t>
      </w:r>
      <w:proofErr w:type="spellStart"/>
      <w:r w:rsidRPr="00466A89">
        <w:rPr>
          <w:rFonts w:eastAsia="Calibri" w:cstheme="minorHAnsi"/>
          <w:i/>
          <w:iCs/>
        </w:rPr>
        <w:t>ιερώσασθαι</w:t>
      </w:r>
      <w:proofErr w:type="spellEnd"/>
      <w:r w:rsidRPr="00466A89">
        <w:rPr>
          <w:rFonts w:eastAsia="Calibri" w:cstheme="minorHAnsi"/>
          <w:i/>
          <w:iCs/>
        </w:rPr>
        <w:t xml:space="preserve">, μηδέ </w:t>
      </w:r>
      <w:proofErr w:type="spellStart"/>
      <w:r w:rsidRPr="00466A89">
        <w:rPr>
          <w:rFonts w:eastAsia="Calibri" w:cstheme="minorHAnsi"/>
          <w:i/>
          <w:iCs/>
        </w:rPr>
        <w:t>συνδικήσαι</w:t>
      </w:r>
      <w:proofErr w:type="spellEnd"/>
      <w:r w:rsidRPr="00466A89">
        <w:rPr>
          <w:rFonts w:eastAsia="Calibri" w:cstheme="minorHAnsi"/>
          <w:i/>
          <w:iCs/>
        </w:rPr>
        <w:t xml:space="preserve"> τω δήμω, μηδέ αρχήν </w:t>
      </w:r>
      <w:proofErr w:type="spellStart"/>
      <w:r w:rsidRPr="00466A89">
        <w:rPr>
          <w:rFonts w:eastAsia="Calibri" w:cstheme="minorHAnsi"/>
          <w:i/>
          <w:iCs/>
        </w:rPr>
        <w:t>αρχέτω</w:t>
      </w:r>
      <w:proofErr w:type="spellEnd"/>
      <w:r w:rsidRPr="00466A89">
        <w:rPr>
          <w:rFonts w:eastAsia="Calibri" w:cstheme="minorHAnsi"/>
          <w:i/>
          <w:iCs/>
        </w:rPr>
        <w:t xml:space="preserve"> </w:t>
      </w:r>
      <w:proofErr w:type="spellStart"/>
      <w:r w:rsidRPr="00466A89">
        <w:rPr>
          <w:rFonts w:eastAsia="Calibri" w:cstheme="minorHAnsi"/>
          <w:i/>
          <w:iCs/>
        </w:rPr>
        <w:t>μηδεμιάν</w:t>
      </w:r>
      <w:proofErr w:type="spellEnd"/>
      <w:r w:rsidRPr="00466A89">
        <w:rPr>
          <w:rFonts w:eastAsia="Calibri" w:cstheme="minorHAnsi"/>
          <w:i/>
          <w:iCs/>
        </w:rPr>
        <w:t xml:space="preserve">, μήτε </w:t>
      </w:r>
      <w:proofErr w:type="spellStart"/>
      <w:r w:rsidRPr="00466A89">
        <w:rPr>
          <w:rFonts w:eastAsia="Calibri" w:cstheme="minorHAnsi"/>
          <w:i/>
          <w:iCs/>
        </w:rPr>
        <w:t>ενδημον</w:t>
      </w:r>
      <w:proofErr w:type="spellEnd"/>
      <w:r w:rsidRPr="00466A89">
        <w:rPr>
          <w:rFonts w:eastAsia="Calibri" w:cstheme="minorHAnsi"/>
          <w:i/>
          <w:iCs/>
        </w:rPr>
        <w:t xml:space="preserve">, μήτε </w:t>
      </w:r>
      <w:proofErr w:type="spellStart"/>
      <w:r w:rsidRPr="00466A89">
        <w:rPr>
          <w:rFonts w:eastAsia="Calibri" w:cstheme="minorHAnsi"/>
          <w:i/>
          <w:iCs/>
        </w:rPr>
        <w:t>υπερόριον</w:t>
      </w:r>
      <w:proofErr w:type="spellEnd"/>
      <w:r w:rsidRPr="00466A89">
        <w:rPr>
          <w:rFonts w:eastAsia="Calibri" w:cstheme="minorHAnsi"/>
          <w:i/>
          <w:iCs/>
        </w:rPr>
        <w:t xml:space="preserve">, μήτε </w:t>
      </w:r>
      <w:proofErr w:type="spellStart"/>
      <w:r w:rsidRPr="00466A89">
        <w:rPr>
          <w:rFonts w:eastAsia="Calibri" w:cstheme="minorHAnsi"/>
          <w:i/>
          <w:iCs/>
        </w:rPr>
        <w:t>κληρωτήν</w:t>
      </w:r>
      <w:proofErr w:type="spellEnd"/>
      <w:r w:rsidRPr="00466A89">
        <w:rPr>
          <w:rFonts w:eastAsia="Calibri" w:cstheme="minorHAnsi"/>
          <w:i/>
          <w:iCs/>
        </w:rPr>
        <w:t xml:space="preserve">, μήτε </w:t>
      </w:r>
      <w:proofErr w:type="spellStart"/>
      <w:r w:rsidRPr="00466A89">
        <w:rPr>
          <w:rFonts w:eastAsia="Calibri" w:cstheme="minorHAnsi"/>
          <w:i/>
          <w:iCs/>
        </w:rPr>
        <w:t>χειροτονητήν</w:t>
      </w:r>
      <w:proofErr w:type="spellEnd"/>
      <w:r w:rsidRPr="00466A89">
        <w:rPr>
          <w:rFonts w:eastAsia="Calibri" w:cstheme="minorHAnsi"/>
          <w:i/>
          <w:iCs/>
        </w:rPr>
        <w:t xml:space="preserve">, μηδέ </w:t>
      </w:r>
      <w:proofErr w:type="spellStart"/>
      <w:r w:rsidRPr="00466A89">
        <w:rPr>
          <w:rFonts w:eastAsia="Calibri" w:cstheme="minorHAnsi"/>
          <w:i/>
          <w:iCs/>
        </w:rPr>
        <w:t>επικυρήκειαν</w:t>
      </w:r>
      <w:proofErr w:type="spellEnd"/>
      <w:r w:rsidRPr="00466A89">
        <w:rPr>
          <w:rFonts w:eastAsia="Calibri" w:cstheme="minorHAnsi"/>
          <w:i/>
          <w:iCs/>
        </w:rPr>
        <w:t xml:space="preserve"> </w:t>
      </w:r>
      <w:proofErr w:type="spellStart"/>
      <w:r w:rsidRPr="00466A89">
        <w:rPr>
          <w:rFonts w:eastAsia="Calibri" w:cstheme="minorHAnsi"/>
          <w:i/>
          <w:iCs/>
        </w:rPr>
        <w:t>αποστελλέσθω</w:t>
      </w:r>
      <w:proofErr w:type="spellEnd"/>
      <w:r w:rsidRPr="00466A89">
        <w:rPr>
          <w:rFonts w:eastAsia="Calibri" w:cstheme="minorHAnsi"/>
          <w:i/>
          <w:iCs/>
        </w:rPr>
        <w:t xml:space="preserve">, μηδέ </w:t>
      </w:r>
      <w:proofErr w:type="spellStart"/>
      <w:r w:rsidRPr="00466A89">
        <w:rPr>
          <w:rFonts w:eastAsia="Calibri" w:cstheme="minorHAnsi"/>
          <w:i/>
          <w:iCs/>
        </w:rPr>
        <w:t>γνώμην</w:t>
      </w:r>
      <w:proofErr w:type="spellEnd"/>
      <w:r w:rsidRPr="00466A89">
        <w:rPr>
          <w:rFonts w:eastAsia="Calibri" w:cstheme="minorHAnsi"/>
          <w:i/>
          <w:iCs/>
        </w:rPr>
        <w:t xml:space="preserve"> </w:t>
      </w:r>
      <w:proofErr w:type="spellStart"/>
      <w:r w:rsidRPr="00466A89">
        <w:rPr>
          <w:rFonts w:eastAsia="Calibri" w:cstheme="minorHAnsi"/>
          <w:i/>
          <w:iCs/>
        </w:rPr>
        <w:t>λεγέτω</w:t>
      </w:r>
      <w:proofErr w:type="spellEnd"/>
      <w:r w:rsidRPr="00466A89">
        <w:rPr>
          <w:rFonts w:eastAsia="Calibri" w:cstheme="minorHAnsi"/>
          <w:i/>
          <w:iCs/>
        </w:rPr>
        <w:t xml:space="preserve">, μηδέ εις τα </w:t>
      </w:r>
      <w:proofErr w:type="spellStart"/>
      <w:r w:rsidRPr="00466A89">
        <w:rPr>
          <w:rFonts w:eastAsia="Calibri" w:cstheme="minorHAnsi"/>
          <w:i/>
          <w:iCs/>
        </w:rPr>
        <w:t>δημοτελή</w:t>
      </w:r>
      <w:proofErr w:type="spellEnd"/>
      <w:r w:rsidRPr="00466A89">
        <w:rPr>
          <w:rFonts w:eastAsia="Calibri" w:cstheme="minorHAnsi"/>
          <w:i/>
          <w:iCs/>
        </w:rPr>
        <w:t xml:space="preserve"> ιερά </w:t>
      </w:r>
      <w:proofErr w:type="spellStart"/>
      <w:r w:rsidRPr="00466A89">
        <w:rPr>
          <w:rFonts w:eastAsia="Calibri" w:cstheme="minorHAnsi"/>
          <w:i/>
          <w:iCs/>
        </w:rPr>
        <w:t>εισίτω</w:t>
      </w:r>
      <w:proofErr w:type="spellEnd"/>
      <w:r w:rsidRPr="00466A89">
        <w:rPr>
          <w:rFonts w:eastAsia="Calibri" w:cstheme="minorHAnsi"/>
          <w:i/>
          <w:iCs/>
        </w:rPr>
        <w:t xml:space="preserve">, μηδέ εν ταις </w:t>
      </w:r>
      <w:proofErr w:type="spellStart"/>
      <w:r w:rsidRPr="00466A89">
        <w:rPr>
          <w:rFonts w:eastAsia="Calibri" w:cstheme="minorHAnsi"/>
          <w:i/>
          <w:iCs/>
        </w:rPr>
        <w:t>κοιναίς</w:t>
      </w:r>
      <w:proofErr w:type="spellEnd"/>
      <w:r w:rsidRPr="00466A89">
        <w:rPr>
          <w:rFonts w:eastAsia="Calibri" w:cstheme="minorHAnsi"/>
          <w:i/>
          <w:iCs/>
        </w:rPr>
        <w:t xml:space="preserve"> </w:t>
      </w:r>
      <w:proofErr w:type="spellStart"/>
      <w:r w:rsidRPr="00466A89">
        <w:rPr>
          <w:rFonts w:eastAsia="Calibri" w:cstheme="minorHAnsi"/>
          <w:i/>
          <w:iCs/>
        </w:rPr>
        <w:t>σταφονοφορίες</w:t>
      </w:r>
      <w:proofErr w:type="spellEnd"/>
      <w:r w:rsidRPr="00466A89">
        <w:rPr>
          <w:rFonts w:eastAsia="Calibri" w:cstheme="minorHAnsi"/>
          <w:i/>
          <w:iCs/>
        </w:rPr>
        <w:t xml:space="preserve"> </w:t>
      </w:r>
      <w:proofErr w:type="spellStart"/>
      <w:r w:rsidRPr="00466A89">
        <w:rPr>
          <w:rFonts w:eastAsia="Calibri" w:cstheme="minorHAnsi"/>
          <w:i/>
          <w:iCs/>
        </w:rPr>
        <w:t>σταφανούσθω</w:t>
      </w:r>
      <w:proofErr w:type="spellEnd"/>
      <w:r w:rsidRPr="00466A89">
        <w:rPr>
          <w:rFonts w:eastAsia="Calibri" w:cstheme="minorHAnsi"/>
          <w:i/>
          <w:iCs/>
        </w:rPr>
        <w:t xml:space="preserve">, μηδέ εντός των της αγοράς </w:t>
      </w:r>
      <w:proofErr w:type="spellStart"/>
      <w:r w:rsidRPr="00466A89">
        <w:rPr>
          <w:rFonts w:eastAsia="Calibri" w:cstheme="minorHAnsi"/>
          <w:i/>
          <w:iCs/>
        </w:rPr>
        <w:t>περιρραντηριων</w:t>
      </w:r>
      <w:proofErr w:type="spellEnd"/>
      <w:r w:rsidRPr="00466A89">
        <w:rPr>
          <w:rFonts w:eastAsia="Calibri" w:cstheme="minorHAnsi"/>
          <w:i/>
          <w:iCs/>
        </w:rPr>
        <w:t xml:space="preserve"> </w:t>
      </w:r>
      <w:proofErr w:type="spellStart"/>
      <w:r w:rsidRPr="00466A89">
        <w:rPr>
          <w:rFonts w:eastAsia="Calibri" w:cstheme="minorHAnsi"/>
          <w:i/>
          <w:iCs/>
        </w:rPr>
        <w:t>πορευέσθω</w:t>
      </w:r>
      <w:proofErr w:type="spellEnd"/>
      <w:r w:rsidRPr="00466A89">
        <w:rPr>
          <w:rFonts w:eastAsia="Calibri" w:cstheme="minorHAnsi"/>
          <w:i/>
          <w:iCs/>
        </w:rPr>
        <w:t>.</w:t>
      </w:r>
      <w:r w:rsidRPr="00BD4C4B">
        <w:rPr>
          <w:rFonts w:eastAsia="Calibri" w:cstheme="minorHAnsi"/>
          <w:i/>
          <w:iCs/>
        </w:rPr>
        <w:t xml:space="preserve"> </w:t>
      </w:r>
      <w:r w:rsidRPr="00466A89">
        <w:rPr>
          <w:rFonts w:eastAsia="Calibri" w:cstheme="minorHAnsi"/>
          <w:i/>
          <w:iCs/>
        </w:rPr>
        <w:t xml:space="preserve">Εάν δε ταύτα τις </w:t>
      </w:r>
      <w:proofErr w:type="spellStart"/>
      <w:r w:rsidRPr="00466A89">
        <w:rPr>
          <w:rFonts w:eastAsia="Calibri" w:cstheme="minorHAnsi"/>
          <w:i/>
          <w:iCs/>
        </w:rPr>
        <w:t>ποιή</w:t>
      </w:r>
      <w:proofErr w:type="spellEnd"/>
      <w:r w:rsidRPr="00466A89">
        <w:rPr>
          <w:rFonts w:eastAsia="Calibri" w:cstheme="minorHAnsi"/>
          <w:i/>
          <w:iCs/>
        </w:rPr>
        <w:t xml:space="preserve">, </w:t>
      </w:r>
      <w:proofErr w:type="spellStart"/>
      <w:r w:rsidRPr="00466A89">
        <w:rPr>
          <w:rFonts w:eastAsia="Calibri" w:cstheme="minorHAnsi"/>
          <w:i/>
          <w:iCs/>
        </w:rPr>
        <w:t>καταγνωσθέντως</w:t>
      </w:r>
      <w:proofErr w:type="spellEnd"/>
      <w:r w:rsidRPr="00466A89">
        <w:rPr>
          <w:rFonts w:eastAsia="Calibri" w:cstheme="minorHAnsi"/>
          <w:i/>
          <w:iCs/>
        </w:rPr>
        <w:t xml:space="preserve"> αυτού </w:t>
      </w:r>
      <w:proofErr w:type="spellStart"/>
      <w:r w:rsidRPr="00466A89">
        <w:rPr>
          <w:rFonts w:eastAsia="Calibri" w:cstheme="minorHAnsi"/>
          <w:i/>
          <w:iCs/>
        </w:rPr>
        <w:t>εταιρείν</w:t>
      </w:r>
      <w:proofErr w:type="spellEnd"/>
      <w:r w:rsidRPr="00466A89">
        <w:rPr>
          <w:rFonts w:eastAsia="Calibri" w:cstheme="minorHAnsi"/>
          <w:i/>
          <w:iCs/>
        </w:rPr>
        <w:t xml:space="preserve">, </w:t>
      </w:r>
      <w:proofErr w:type="spellStart"/>
      <w:r w:rsidRPr="00533467">
        <w:rPr>
          <w:rFonts w:eastAsia="Calibri" w:cstheme="minorHAnsi"/>
          <w:b/>
          <w:bCs/>
          <w:i/>
          <w:iCs/>
          <w:u w:val="single"/>
        </w:rPr>
        <w:t>θανάτω</w:t>
      </w:r>
      <w:proofErr w:type="spellEnd"/>
      <w:r w:rsidRPr="00533467">
        <w:rPr>
          <w:rFonts w:eastAsia="Calibri" w:cstheme="minorHAnsi"/>
          <w:b/>
          <w:bCs/>
          <w:i/>
          <w:iCs/>
          <w:u w:val="single"/>
        </w:rPr>
        <w:t xml:space="preserve"> </w:t>
      </w:r>
      <w:proofErr w:type="spellStart"/>
      <w:r w:rsidRPr="00533467">
        <w:rPr>
          <w:rFonts w:eastAsia="Calibri" w:cstheme="minorHAnsi"/>
          <w:b/>
          <w:bCs/>
          <w:i/>
          <w:iCs/>
          <w:u w:val="single"/>
        </w:rPr>
        <w:t>ζημιούσθω</w:t>
      </w:r>
      <w:proofErr w:type="spellEnd"/>
      <w:r w:rsidRPr="00BD4C4B">
        <w:rPr>
          <w:rFonts w:eastAsia="Calibri" w:cstheme="minorHAnsi"/>
          <w:i/>
          <w:iCs/>
        </w:rPr>
        <w:t>»</w:t>
      </w:r>
      <w:r w:rsidRPr="00466A89">
        <w:rPr>
          <w:rFonts w:eastAsia="Calibri" w:cstheme="minorHAnsi"/>
          <w:i/>
          <w:iCs/>
        </w:rPr>
        <w:t>.</w:t>
      </w:r>
    </w:p>
    <w:p w14:paraId="2714C5DA" w14:textId="77777777" w:rsidR="0004437D" w:rsidRPr="00BD4C4B" w:rsidRDefault="0004437D" w:rsidP="0004437D">
      <w:pPr>
        <w:spacing w:after="160" w:line="360" w:lineRule="auto"/>
        <w:ind w:right="-24"/>
        <w:jc w:val="center"/>
        <w:rPr>
          <w:rFonts w:ascii="Calibri" w:eastAsia="Calibri" w:hAnsi="Calibri" w:cs="Times New Roman"/>
          <w:b/>
        </w:rPr>
      </w:pPr>
      <w:r w:rsidRPr="00BD4C4B">
        <w:rPr>
          <w:rFonts w:ascii="Calibri" w:eastAsia="Calibri" w:hAnsi="Calibri" w:cs="Times New Roman"/>
          <w:b/>
        </w:rPr>
        <w:t>(Νόμος περί Κιναιδισμού του Αθηναϊκού Κράτους)</w:t>
      </w:r>
    </w:p>
    <w:p w14:paraId="62F6F896" w14:textId="77777777" w:rsidR="0004437D" w:rsidRPr="0092399E" w:rsidRDefault="0004437D" w:rsidP="006C1341">
      <w:pPr>
        <w:jc w:val="both"/>
        <w:rPr>
          <w:rFonts w:eastAsia="Calibri" w:cstheme="minorHAnsi"/>
        </w:rPr>
      </w:pPr>
      <w:r>
        <w:rPr>
          <w:rFonts w:eastAsia="Calibri" w:cstheme="minorHAnsi"/>
        </w:rPr>
        <w:t>Δηλαδή σύμφωνα με το νόμο του Αθηναϊκού Κράτους,</w:t>
      </w:r>
      <w:r w:rsidRPr="0092399E">
        <w:rPr>
          <w:rFonts w:eastAsia="Calibri" w:cstheme="minorHAnsi"/>
        </w:rPr>
        <w:t xml:space="preserve"> ο ομοφυλόφιλος</w:t>
      </w:r>
      <w:r>
        <w:rPr>
          <w:rFonts w:eastAsia="Calibri" w:cstheme="minorHAnsi"/>
        </w:rPr>
        <w:t xml:space="preserve"> :</w:t>
      </w:r>
      <w:r w:rsidRPr="0092399E">
        <w:rPr>
          <w:rFonts w:eastAsia="Calibri" w:cstheme="minorHAnsi"/>
        </w:rPr>
        <w:t xml:space="preserve"> </w:t>
      </w:r>
      <w:r>
        <w:rPr>
          <w:rFonts w:eastAsia="Calibri" w:cstheme="minorHAnsi"/>
        </w:rPr>
        <w:t>Δ</w:t>
      </w:r>
      <w:r w:rsidRPr="0092399E">
        <w:rPr>
          <w:rFonts w:eastAsia="Calibri" w:cstheme="minorHAnsi"/>
        </w:rPr>
        <w:t xml:space="preserve">εν είχε το δικαίωμα να γίνει ένας από τους 9 άρχοντες. Δεν μπορούσε να γίνει ιερέας. Δεν μπορούσε να δικηγορήσει. Δεν του επιτρεπότανε να έχει οποιοδήποτε δημόσιο αξίωμα εντός ή εκτός του κράτους, είτε με κλήρο, είτε με χειροτονία, είτε ακόμη και να γίνει κήρυκας. </w:t>
      </w:r>
      <w:r>
        <w:rPr>
          <w:rFonts w:eastAsia="Calibri" w:cstheme="minorHAnsi"/>
        </w:rPr>
        <w:t>Δ</w:t>
      </w:r>
      <w:r w:rsidRPr="0092399E">
        <w:rPr>
          <w:rFonts w:eastAsia="Calibri" w:cstheme="minorHAnsi"/>
        </w:rPr>
        <w:t>εν είχε το δικαίωμα να εκφέρει δημόσιο λόγο</w:t>
      </w:r>
      <w:r>
        <w:rPr>
          <w:rFonts w:eastAsia="Calibri" w:cstheme="minorHAnsi"/>
        </w:rPr>
        <w:t xml:space="preserve">, </w:t>
      </w:r>
      <w:r w:rsidRPr="0092399E">
        <w:rPr>
          <w:rFonts w:eastAsia="Calibri" w:cstheme="minorHAnsi"/>
        </w:rPr>
        <w:t xml:space="preserve">να εισέρχεται σε ιερούς χώρους, να συμμετέχει σε τελετές και να φορεί στεφάνι στις </w:t>
      </w:r>
      <w:proofErr w:type="spellStart"/>
      <w:r w:rsidRPr="0092399E">
        <w:rPr>
          <w:rFonts w:eastAsia="Calibri" w:cstheme="minorHAnsi"/>
        </w:rPr>
        <w:t>στεφανοφορίες</w:t>
      </w:r>
      <w:proofErr w:type="spellEnd"/>
      <w:r w:rsidRPr="0092399E">
        <w:rPr>
          <w:rFonts w:eastAsia="Calibri" w:cstheme="minorHAnsi"/>
        </w:rPr>
        <w:t xml:space="preserve">. </w:t>
      </w:r>
      <w:r>
        <w:rPr>
          <w:rFonts w:eastAsia="Calibri" w:cstheme="minorHAnsi"/>
        </w:rPr>
        <w:t>Τέλος</w:t>
      </w:r>
      <w:r w:rsidRPr="0092399E">
        <w:rPr>
          <w:rFonts w:eastAsia="Calibri" w:cstheme="minorHAnsi"/>
        </w:rPr>
        <w:t xml:space="preserve">, θεωρούνταν μίασμα να μπει ένας κίναιδος μέσα σε ραντισμένους με αγιασμό χώρους της αγοράς. Οι </w:t>
      </w:r>
      <w:r>
        <w:rPr>
          <w:rFonts w:eastAsia="Calibri" w:cstheme="minorHAnsi"/>
        </w:rPr>
        <w:t>παραβάτες δικαζόταν</w:t>
      </w:r>
      <w:r w:rsidRPr="0092399E">
        <w:rPr>
          <w:rFonts w:eastAsia="Calibri" w:cstheme="minorHAnsi"/>
        </w:rPr>
        <w:t xml:space="preserve"> από δικαστήριο δέκα δικαστών και η ποινή ήταν θάνατος.</w:t>
      </w:r>
    </w:p>
    <w:p w14:paraId="48B7EFE9" w14:textId="77777777" w:rsidR="0004437D" w:rsidRDefault="0004437D" w:rsidP="006C1341">
      <w:pPr>
        <w:jc w:val="both"/>
      </w:pPr>
      <w:r>
        <w:t xml:space="preserve">Άλλη αναφορά υπάρχει στο Δημοσθένη για κατάργηση του δικαιώματος λόγου στον αρσενοκοίτη με νόμο του Σόλωνα «Μήτε λέγειν, μήτε </w:t>
      </w:r>
      <w:proofErr w:type="spellStart"/>
      <w:r>
        <w:t>γράφειν</w:t>
      </w:r>
      <w:proofErr w:type="spellEnd"/>
      <w:r>
        <w:t xml:space="preserve"> </w:t>
      </w:r>
      <w:proofErr w:type="spellStart"/>
      <w:r>
        <w:t>ἐξεῖναι</w:t>
      </w:r>
      <w:proofErr w:type="spellEnd"/>
      <w:r>
        <w:t xml:space="preserve"> </w:t>
      </w:r>
      <w:proofErr w:type="spellStart"/>
      <w:r>
        <w:t>τοῖς</w:t>
      </w:r>
      <w:proofErr w:type="spellEnd"/>
      <w:r>
        <w:t xml:space="preserve"> </w:t>
      </w:r>
      <w:proofErr w:type="spellStart"/>
      <w:r>
        <w:t>ἠταιρηκόσιν</w:t>
      </w:r>
      <w:proofErr w:type="spellEnd"/>
      <w:r>
        <w:t>» (</w:t>
      </w:r>
      <w:proofErr w:type="spellStart"/>
      <w:r>
        <w:rPr>
          <w:rStyle w:val="Emphasis"/>
        </w:rPr>
        <w:t>Κατὰ</w:t>
      </w:r>
      <w:proofErr w:type="spellEnd"/>
      <w:r>
        <w:rPr>
          <w:rStyle w:val="Emphasis"/>
        </w:rPr>
        <w:t xml:space="preserve"> </w:t>
      </w:r>
      <w:proofErr w:type="spellStart"/>
      <w:r>
        <w:rPr>
          <w:rStyle w:val="Emphasis"/>
        </w:rPr>
        <w:t>Ἀνδροτίωνος</w:t>
      </w:r>
      <w:proofErr w:type="spellEnd"/>
      <w:r>
        <w:t>, 30/</w:t>
      </w:r>
      <w:r w:rsidRPr="009634E3">
        <w:t>6-7</w:t>
      </w:r>
      <w:r>
        <w:t>). Ο Αισχύνης κάνει μνεία για αυστηρή απαγόρευση στους ενήλικες να εισέρχονται σε σχολές, γυμναστήρια και γενικά σε κοινόχρηστους χώρους νέων από νόμο του Αττικού Δικαίου (</w:t>
      </w:r>
      <w:proofErr w:type="spellStart"/>
      <w:r>
        <w:rPr>
          <w:rStyle w:val="Emphasis"/>
        </w:rPr>
        <w:t>Κατὰ</w:t>
      </w:r>
      <w:proofErr w:type="spellEnd"/>
      <w:r>
        <w:rPr>
          <w:rStyle w:val="Emphasis"/>
        </w:rPr>
        <w:t xml:space="preserve"> Τιμάρχου</w:t>
      </w:r>
      <w:r>
        <w:t>, 10/</w:t>
      </w:r>
      <w:r w:rsidRPr="002D06FC">
        <w:t>1-12</w:t>
      </w:r>
      <w:r>
        <w:t xml:space="preserve">, βλ. </w:t>
      </w:r>
      <w:proofErr w:type="spellStart"/>
      <w:r>
        <w:t>καὶ</w:t>
      </w:r>
      <w:proofErr w:type="spellEnd"/>
      <w:r>
        <w:t xml:space="preserve"> 185/</w:t>
      </w:r>
      <w:r w:rsidRPr="002D06FC">
        <w:t>1-8</w:t>
      </w:r>
      <w:r>
        <w:t>).</w:t>
      </w:r>
      <w:r w:rsidRPr="004E2AA6">
        <w:t xml:space="preserve"> </w:t>
      </w:r>
    </w:p>
    <w:p w14:paraId="537B9216" w14:textId="77777777" w:rsidR="0004437D" w:rsidRPr="0092399E" w:rsidRDefault="0004437D" w:rsidP="006C1341">
      <w:pPr>
        <w:jc w:val="both"/>
        <w:rPr>
          <w:rFonts w:eastAsia="Calibri" w:cstheme="minorHAnsi"/>
        </w:rPr>
      </w:pPr>
      <w:r>
        <w:t>Σύμφωνα με το νόμο της Σπάρτης «</w:t>
      </w:r>
      <w:proofErr w:type="spellStart"/>
      <w:r>
        <w:t>Εἰ</w:t>
      </w:r>
      <w:proofErr w:type="spellEnd"/>
      <w:r>
        <w:t xml:space="preserve"> </w:t>
      </w:r>
      <w:proofErr w:type="spellStart"/>
      <w:r>
        <w:t>δέ</w:t>
      </w:r>
      <w:proofErr w:type="spellEnd"/>
      <w:r>
        <w:t xml:space="preserve"> τις </w:t>
      </w:r>
      <w:proofErr w:type="spellStart"/>
      <w:r>
        <w:t>παιδὸς</w:t>
      </w:r>
      <w:proofErr w:type="spellEnd"/>
      <w:r>
        <w:t xml:space="preserve"> σώματος </w:t>
      </w:r>
      <w:proofErr w:type="spellStart"/>
      <w:r>
        <w:t>ὀρεγόμενος</w:t>
      </w:r>
      <w:proofErr w:type="spellEnd"/>
      <w:r>
        <w:t xml:space="preserve"> </w:t>
      </w:r>
      <w:proofErr w:type="spellStart"/>
      <w:r>
        <w:t>φανείη</w:t>
      </w:r>
      <w:proofErr w:type="spellEnd"/>
      <w:r>
        <w:t xml:space="preserve"> </w:t>
      </w:r>
      <w:proofErr w:type="spellStart"/>
      <w:r>
        <w:t>αἴσχιστον</w:t>
      </w:r>
      <w:proofErr w:type="spellEnd"/>
      <w:r>
        <w:t xml:space="preserve"> </w:t>
      </w:r>
      <w:proofErr w:type="spellStart"/>
      <w:r>
        <w:t>τοῦτο</w:t>
      </w:r>
      <w:proofErr w:type="spellEnd"/>
      <w:r>
        <w:t xml:space="preserve">…» (Ξενοφώντος, </w:t>
      </w:r>
      <w:r>
        <w:rPr>
          <w:rStyle w:val="Emphasis"/>
        </w:rPr>
        <w:t>Λακεδαιμονίων Πολιτεία</w:t>
      </w:r>
      <w:r>
        <w:t xml:space="preserve"> 2, 13/</w:t>
      </w:r>
      <w:r w:rsidRPr="009634E3">
        <w:t>5-6</w:t>
      </w:r>
      <w:r>
        <w:t xml:space="preserve">). </w:t>
      </w:r>
      <w:r>
        <w:rPr>
          <w:rFonts w:eastAsia="Calibri" w:cstheme="minorHAnsi"/>
        </w:rPr>
        <w:t>Στη</w:t>
      </w:r>
      <w:r w:rsidRPr="0092399E">
        <w:rPr>
          <w:rFonts w:eastAsia="Calibri" w:cstheme="minorHAnsi"/>
        </w:rPr>
        <w:t xml:space="preserve"> Σπάρτη μπορ</w:t>
      </w:r>
      <w:r>
        <w:rPr>
          <w:rFonts w:eastAsia="Calibri" w:cstheme="minorHAnsi"/>
        </w:rPr>
        <w:t>ούσε κάποιος</w:t>
      </w:r>
      <w:r w:rsidRPr="0092399E">
        <w:rPr>
          <w:rFonts w:eastAsia="Calibri" w:cstheme="minorHAnsi"/>
        </w:rPr>
        <w:t xml:space="preserve"> να θαυμά</w:t>
      </w:r>
      <w:r>
        <w:rPr>
          <w:rFonts w:eastAsia="Calibri" w:cstheme="minorHAnsi"/>
        </w:rPr>
        <w:t>σ</w:t>
      </w:r>
      <w:r w:rsidRPr="0092399E">
        <w:rPr>
          <w:rFonts w:eastAsia="Calibri" w:cstheme="minorHAnsi"/>
        </w:rPr>
        <w:t xml:space="preserve">ει έναν νέο, </w:t>
      </w:r>
      <w:r>
        <w:rPr>
          <w:rFonts w:eastAsia="Calibri" w:cstheme="minorHAnsi"/>
        </w:rPr>
        <w:t>αλλά μόνο ως</w:t>
      </w:r>
      <w:r w:rsidRPr="0092399E">
        <w:rPr>
          <w:rFonts w:eastAsia="Calibri" w:cstheme="minorHAnsi"/>
        </w:rPr>
        <w:t xml:space="preserve"> ένα ωραίο άγαλμα. </w:t>
      </w:r>
      <w:r>
        <w:rPr>
          <w:rFonts w:eastAsia="Calibri" w:cstheme="minorHAnsi"/>
        </w:rPr>
        <w:t>Η</w:t>
      </w:r>
      <w:r w:rsidRPr="0092399E">
        <w:rPr>
          <w:rFonts w:eastAsia="Calibri" w:cstheme="minorHAnsi"/>
        </w:rPr>
        <w:t xml:space="preserve"> σκέψη και μόνο, για σωματική απόλαυση, θεωρούνταν ύβρις και αυτό απαγορευόταν αυστηρά μεταξύ των ανδρών. «</w:t>
      </w:r>
      <w:proofErr w:type="spellStart"/>
      <w:r w:rsidRPr="0092399E">
        <w:rPr>
          <w:rFonts w:eastAsia="Calibri" w:cstheme="minorHAnsi"/>
        </w:rPr>
        <w:t>Ερά</w:t>
      </w:r>
      <w:proofErr w:type="spellEnd"/>
      <w:r w:rsidRPr="0092399E">
        <w:rPr>
          <w:rFonts w:eastAsia="Calibri" w:cstheme="minorHAnsi"/>
        </w:rPr>
        <w:t xml:space="preserve"> Σπαρτιάτης ανήρ </w:t>
      </w:r>
      <w:proofErr w:type="spellStart"/>
      <w:r w:rsidRPr="0092399E">
        <w:rPr>
          <w:rFonts w:eastAsia="Calibri" w:cstheme="minorHAnsi"/>
        </w:rPr>
        <w:t>μειρακίου</w:t>
      </w:r>
      <w:proofErr w:type="spellEnd"/>
      <w:r w:rsidRPr="0092399E">
        <w:rPr>
          <w:rFonts w:eastAsia="Calibri" w:cstheme="minorHAnsi"/>
        </w:rPr>
        <w:t xml:space="preserve"> </w:t>
      </w:r>
      <w:proofErr w:type="spellStart"/>
      <w:r w:rsidRPr="0092399E">
        <w:rPr>
          <w:rFonts w:eastAsia="Calibri" w:cstheme="minorHAnsi"/>
        </w:rPr>
        <w:t>λακωνικόν</w:t>
      </w:r>
      <w:proofErr w:type="spellEnd"/>
      <w:r w:rsidRPr="0092399E">
        <w:rPr>
          <w:rFonts w:eastAsia="Calibri" w:cstheme="minorHAnsi"/>
        </w:rPr>
        <w:t xml:space="preserve">, </w:t>
      </w:r>
      <w:proofErr w:type="spellStart"/>
      <w:r w:rsidRPr="0092399E">
        <w:rPr>
          <w:rFonts w:eastAsia="Calibri" w:cstheme="minorHAnsi"/>
        </w:rPr>
        <w:t>αλλ</w:t>
      </w:r>
      <w:proofErr w:type="spellEnd"/>
      <w:r w:rsidRPr="0092399E">
        <w:rPr>
          <w:rFonts w:eastAsia="Calibri" w:cstheme="minorHAnsi"/>
        </w:rPr>
        <w:t xml:space="preserve">΄ </w:t>
      </w:r>
      <w:proofErr w:type="spellStart"/>
      <w:r w:rsidRPr="0092399E">
        <w:rPr>
          <w:rFonts w:eastAsia="Calibri" w:cstheme="minorHAnsi"/>
        </w:rPr>
        <w:t>ερά</w:t>
      </w:r>
      <w:proofErr w:type="spellEnd"/>
      <w:r w:rsidRPr="0092399E">
        <w:rPr>
          <w:rFonts w:eastAsia="Calibri" w:cstheme="minorHAnsi"/>
        </w:rPr>
        <w:t xml:space="preserve"> μόνο ως αγάλματος καλού και ενός </w:t>
      </w:r>
      <w:proofErr w:type="spellStart"/>
      <w:r w:rsidRPr="0092399E">
        <w:rPr>
          <w:rFonts w:eastAsia="Calibri" w:cstheme="minorHAnsi"/>
        </w:rPr>
        <w:t>ολλοί</w:t>
      </w:r>
      <w:proofErr w:type="spellEnd"/>
      <w:r w:rsidRPr="0092399E">
        <w:rPr>
          <w:rFonts w:eastAsia="Calibri" w:cstheme="minorHAnsi"/>
        </w:rPr>
        <w:t>, και εις πολλών. Η μεν γαρ εξ΄ ύβρεως ηδονή ακοινώνητος προς αλλήλοις» (</w:t>
      </w:r>
      <w:r>
        <w:t xml:space="preserve">Μάξιμος ο </w:t>
      </w:r>
      <w:proofErr w:type="spellStart"/>
      <w:r>
        <w:t>Τύριος</w:t>
      </w:r>
      <w:proofErr w:type="spellEnd"/>
      <w:r>
        <w:t>: Διαλέξεις 20-8de,</w:t>
      </w:r>
      <w:r w:rsidRPr="0092399E">
        <w:rPr>
          <w:rFonts w:eastAsia="Calibri" w:cstheme="minorHAnsi"/>
        </w:rPr>
        <w:t xml:space="preserve"> σελ. 23-24)</w:t>
      </w:r>
      <w:r>
        <w:rPr>
          <w:rFonts w:eastAsia="Calibri" w:cstheme="minorHAnsi"/>
        </w:rPr>
        <w:t>.</w:t>
      </w:r>
    </w:p>
    <w:p w14:paraId="46A04B08" w14:textId="77777777" w:rsidR="0004437D" w:rsidRPr="0092399E" w:rsidRDefault="0004437D" w:rsidP="006C1341">
      <w:pPr>
        <w:jc w:val="both"/>
        <w:rPr>
          <w:rFonts w:eastAsia="Calibri" w:cstheme="minorHAnsi"/>
        </w:rPr>
      </w:pPr>
      <w:r w:rsidRPr="0092399E">
        <w:rPr>
          <w:rFonts w:eastAsia="Calibri" w:cstheme="minorHAnsi"/>
        </w:rPr>
        <w:t>Ο έρωτας στην Σπάρτη</w:t>
      </w:r>
      <w:r>
        <w:rPr>
          <w:rFonts w:eastAsia="Calibri" w:cstheme="minorHAnsi"/>
        </w:rPr>
        <w:t xml:space="preserve"> και οι ερωτικές σχέσεις</w:t>
      </w:r>
      <w:r w:rsidRPr="0092399E">
        <w:rPr>
          <w:rFonts w:eastAsia="Calibri" w:cstheme="minorHAnsi"/>
        </w:rPr>
        <w:t xml:space="preserve"> δεν </w:t>
      </w:r>
      <w:r>
        <w:rPr>
          <w:rFonts w:eastAsia="Calibri" w:cstheme="minorHAnsi"/>
        </w:rPr>
        <w:t>αφορούν</w:t>
      </w:r>
      <w:r w:rsidRPr="0092399E">
        <w:rPr>
          <w:rFonts w:eastAsia="Calibri" w:cstheme="minorHAnsi"/>
        </w:rPr>
        <w:t xml:space="preserve"> αισχρότητες. Αν κάποιος έφηβος επιχειρ</w:t>
      </w:r>
      <w:r>
        <w:rPr>
          <w:rFonts w:eastAsia="Calibri" w:cstheme="minorHAnsi"/>
        </w:rPr>
        <w:t>ούσε</w:t>
      </w:r>
      <w:r w:rsidRPr="0092399E">
        <w:rPr>
          <w:rFonts w:eastAsia="Calibri" w:cstheme="minorHAnsi"/>
        </w:rPr>
        <w:t xml:space="preserve"> να ασελγήσει σε βάρος άλλου</w:t>
      </w:r>
      <w:r>
        <w:rPr>
          <w:rFonts w:eastAsia="Calibri" w:cstheme="minorHAnsi"/>
        </w:rPr>
        <w:t xml:space="preserve"> θεωρούνταν ντροπή για </w:t>
      </w:r>
      <w:r w:rsidRPr="0092399E">
        <w:rPr>
          <w:rFonts w:eastAsia="Calibri" w:cstheme="minorHAnsi"/>
        </w:rPr>
        <w:t>την Σπάρτη</w:t>
      </w:r>
      <w:r>
        <w:rPr>
          <w:rFonts w:eastAsia="Calibri" w:cstheme="minorHAnsi"/>
        </w:rPr>
        <w:t xml:space="preserve"> με τις ανάλογες κυρώσεις που φτάνουν μέχρι θάνατο</w:t>
      </w:r>
      <w:r w:rsidRPr="0092399E">
        <w:rPr>
          <w:rFonts w:eastAsia="Calibri" w:cstheme="minorHAnsi"/>
        </w:rPr>
        <w:t xml:space="preserve">. </w:t>
      </w:r>
      <w:r>
        <w:rPr>
          <w:rFonts w:eastAsia="Calibri" w:cstheme="minorHAnsi"/>
        </w:rPr>
        <w:t>«</w:t>
      </w:r>
      <w:r w:rsidRPr="0092399E">
        <w:rPr>
          <w:rFonts w:eastAsia="Calibri" w:cstheme="minorHAnsi"/>
        </w:rPr>
        <w:t xml:space="preserve">Σπαρτιάτης δε έρως </w:t>
      </w:r>
      <w:proofErr w:type="spellStart"/>
      <w:r w:rsidRPr="0092399E">
        <w:rPr>
          <w:rFonts w:eastAsia="Calibri" w:cstheme="minorHAnsi"/>
        </w:rPr>
        <w:t>αισχρόν</w:t>
      </w:r>
      <w:proofErr w:type="spellEnd"/>
      <w:r w:rsidRPr="0092399E">
        <w:rPr>
          <w:rFonts w:eastAsia="Calibri" w:cstheme="minorHAnsi"/>
        </w:rPr>
        <w:t xml:space="preserve"> ουκ </w:t>
      </w:r>
      <w:proofErr w:type="spellStart"/>
      <w:r w:rsidRPr="0092399E">
        <w:rPr>
          <w:rFonts w:eastAsia="Calibri" w:cstheme="minorHAnsi"/>
        </w:rPr>
        <w:t>είδεν</w:t>
      </w:r>
      <w:proofErr w:type="spellEnd"/>
      <w:r w:rsidRPr="0092399E">
        <w:rPr>
          <w:rFonts w:eastAsia="Calibri" w:cstheme="minorHAnsi"/>
        </w:rPr>
        <w:t xml:space="preserve"> είτε γαρ μειράκιον </w:t>
      </w:r>
      <w:proofErr w:type="spellStart"/>
      <w:r w:rsidRPr="0092399E">
        <w:rPr>
          <w:rFonts w:eastAsia="Calibri" w:cstheme="minorHAnsi"/>
        </w:rPr>
        <w:t>ετόλμησεν</w:t>
      </w:r>
      <w:proofErr w:type="spellEnd"/>
      <w:r w:rsidRPr="0092399E">
        <w:rPr>
          <w:rFonts w:eastAsia="Calibri" w:cstheme="minorHAnsi"/>
        </w:rPr>
        <w:t xml:space="preserve"> ύβριν </w:t>
      </w:r>
      <w:proofErr w:type="spellStart"/>
      <w:r w:rsidRPr="0092399E">
        <w:rPr>
          <w:rFonts w:eastAsia="Calibri" w:cstheme="minorHAnsi"/>
        </w:rPr>
        <w:t>υπομείναι</w:t>
      </w:r>
      <w:proofErr w:type="spellEnd"/>
      <w:r w:rsidRPr="0092399E">
        <w:rPr>
          <w:rFonts w:eastAsia="Calibri" w:cstheme="minorHAnsi"/>
        </w:rPr>
        <w:t xml:space="preserve"> είτε εραστής </w:t>
      </w:r>
      <w:proofErr w:type="spellStart"/>
      <w:r w:rsidRPr="0092399E">
        <w:rPr>
          <w:rFonts w:eastAsia="Calibri" w:cstheme="minorHAnsi"/>
        </w:rPr>
        <w:t>υβρίσαι</w:t>
      </w:r>
      <w:proofErr w:type="spellEnd"/>
      <w:r w:rsidRPr="0092399E">
        <w:rPr>
          <w:rFonts w:eastAsia="Calibri" w:cstheme="minorHAnsi"/>
        </w:rPr>
        <w:t xml:space="preserve">, </w:t>
      </w:r>
      <w:proofErr w:type="spellStart"/>
      <w:r w:rsidRPr="0092399E">
        <w:rPr>
          <w:rFonts w:eastAsia="Calibri" w:cstheme="minorHAnsi"/>
        </w:rPr>
        <w:t>αλλ</w:t>
      </w:r>
      <w:proofErr w:type="spellEnd"/>
      <w:r w:rsidRPr="0092399E">
        <w:rPr>
          <w:rFonts w:eastAsia="Calibri" w:cstheme="minorHAnsi"/>
        </w:rPr>
        <w:t xml:space="preserve">΄ </w:t>
      </w:r>
      <w:proofErr w:type="spellStart"/>
      <w:r w:rsidRPr="0092399E">
        <w:rPr>
          <w:rFonts w:eastAsia="Calibri" w:cstheme="minorHAnsi"/>
        </w:rPr>
        <w:t>ουδερέροις</w:t>
      </w:r>
      <w:proofErr w:type="spellEnd"/>
      <w:r w:rsidRPr="0092399E">
        <w:rPr>
          <w:rFonts w:eastAsia="Calibri" w:cstheme="minorHAnsi"/>
        </w:rPr>
        <w:t xml:space="preserve"> </w:t>
      </w:r>
      <w:proofErr w:type="spellStart"/>
      <w:r w:rsidRPr="0092399E">
        <w:rPr>
          <w:rFonts w:eastAsia="Calibri" w:cstheme="minorHAnsi"/>
        </w:rPr>
        <w:t>ελυσιτέλησε</w:t>
      </w:r>
      <w:proofErr w:type="spellEnd"/>
      <w:r w:rsidRPr="0092399E">
        <w:rPr>
          <w:rFonts w:eastAsia="Calibri" w:cstheme="minorHAnsi"/>
        </w:rPr>
        <w:t xml:space="preserve"> την </w:t>
      </w:r>
      <w:proofErr w:type="spellStart"/>
      <w:r w:rsidRPr="0092399E">
        <w:rPr>
          <w:rFonts w:eastAsia="Calibri" w:cstheme="minorHAnsi"/>
        </w:rPr>
        <w:t>Σπάρτην</w:t>
      </w:r>
      <w:proofErr w:type="spellEnd"/>
      <w:r w:rsidRPr="0092399E">
        <w:rPr>
          <w:rFonts w:eastAsia="Calibri" w:cstheme="minorHAnsi"/>
        </w:rPr>
        <w:t xml:space="preserve"> </w:t>
      </w:r>
      <w:proofErr w:type="spellStart"/>
      <w:r w:rsidRPr="0092399E">
        <w:rPr>
          <w:rFonts w:eastAsia="Calibri" w:cstheme="minorHAnsi"/>
        </w:rPr>
        <w:t>εγκαταμείναι</w:t>
      </w:r>
      <w:proofErr w:type="spellEnd"/>
      <w:r w:rsidRPr="0092399E">
        <w:rPr>
          <w:rFonts w:eastAsia="Calibri" w:cstheme="minorHAnsi"/>
        </w:rPr>
        <w:t xml:space="preserve"> ή γαρ της </w:t>
      </w:r>
      <w:proofErr w:type="spellStart"/>
      <w:r w:rsidRPr="0092399E">
        <w:rPr>
          <w:rFonts w:eastAsia="Calibri" w:cstheme="minorHAnsi"/>
        </w:rPr>
        <w:t>πατρίδος</w:t>
      </w:r>
      <w:proofErr w:type="spellEnd"/>
      <w:r w:rsidRPr="0092399E">
        <w:rPr>
          <w:rFonts w:eastAsia="Calibri" w:cstheme="minorHAnsi"/>
        </w:rPr>
        <w:t xml:space="preserve"> </w:t>
      </w:r>
      <w:proofErr w:type="spellStart"/>
      <w:r w:rsidRPr="0092399E">
        <w:rPr>
          <w:rFonts w:eastAsia="Calibri" w:cstheme="minorHAnsi"/>
        </w:rPr>
        <w:t>απηλλάγησαν</w:t>
      </w:r>
      <w:proofErr w:type="spellEnd"/>
      <w:r w:rsidRPr="0092399E">
        <w:rPr>
          <w:rFonts w:eastAsia="Calibri" w:cstheme="minorHAnsi"/>
        </w:rPr>
        <w:t xml:space="preserve"> ή και το έτι </w:t>
      </w:r>
      <w:proofErr w:type="spellStart"/>
      <w:r w:rsidRPr="0092399E">
        <w:rPr>
          <w:rFonts w:eastAsia="Calibri" w:cstheme="minorHAnsi"/>
        </w:rPr>
        <w:t>θερμόμετρον</w:t>
      </w:r>
      <w:proofErr w:type="spellEnd"/>
      <w:r>
        <w:rPr>
          <w:rFonts w:eastAsia="Calibri" w:cstheme="minorHAnsi"/>
        </w:rPr>
        <w:t xml:space="preserve"> </w:t>
      </w:r>
      <w:r w:rsidRPr="0092399E">
        <w:rPr>
          <w:rFonts w:eastAsia="Calibri" w:cstheme="minorHAnsi"/>
        </w:rPr>
        <w:t>και του βίου αυτού.» (</w:t>
      </w:r>
      <w:r>
        <w:t xml:space="preserve">Αιλιανός: Ποικίλη ιστορία ΙΙΙ 12, </w:t>
      </w:r>
      <w:r w:rsidRPr="0092399E">
        <w:rPr>
          <w:rFonts w:eastAsia="Calibri" w:cstheme="minorHAnsi"/>
        </w:rPr>
        <w:t>σελ. 24)</w:t>
      </w:r>
    </w:p>
    <w:p w14:paraId="0E6B411C" w14:textId="5330887E" w:rsidR="0004437D" w:rsidRDefault="0004437D" w:rsidP="006C1341">
      <w:pPr>
        <w:jc w:val="both"/>
      </w:pPr>
      <w:r>
        <w:rPr>
          <w:rFonts w:eastAsia="Calibri" w:cstheme="minorHAnsi"/>
        </w:rPr>
        <w:t>Ο</w:t>
      </w:r>
      <w:r w:rsidRPr="0092399E">
        <w:rPr>
          <w:rFonts w:eastAsia="Calibri" w:cstheme="minorHAnsi"/>
        </w:rPr>
        <w:t xml:space="preserve"> ψυχικός δεσμός μεταξύ των νέων </w:t>
      </w:r>
      <w:r>
        <w:rPr>
          <w:rFonts w:eastAsia="Calibri" w:cstheme="minorHAnsi"/>
        </w:rPr>
        <w:t xml:space="preserve">στη Σπάρτη </w:t>
      </w:r>
      <w:r w:rsidRPr="0092399E">
        <w:rPr>
          <w:rFonts w:eastAsia="Calibri" w:cstheme="minorHAnsi"/>
        </w:rPr>
        <w:t>δεν είχε καμία σχέση με τη σωματική επαφή. Εκείνος που είχε κατηγορηθεί για προσπάθεια ασέλγειας, στερούνταν αυτομάτως όλα του τα πολιτικά δικαιώματα για όλη του τη ζωή. Και συνεχίζει. «</w:t>
      </w:r>
      <w:proofErr w:type="spellStart"/>
      <w:r w:rsidRPr="0092399E">
        <w:rPr>
          <w:rFonts w:eastAsia="Calibri" w:cstheme="minorHAnsi"/>
        </w:rPr>
        <w:t>Έραν</w:t>
      </w:r>
      <w:proofErr w:type="spellEnd"/>
      <w:r w:rsidRPr="0092399E">
        <w:rPr>
          <w:rFonts w:eastAsia="Calibri" w:cstheme="minorHAnsi"/>
        </w:rPr>
        <w:t xml:space="preserve"> των την ψυχή σπουδαίων </w:t>
      </w:r>
      <w:proofErr w:type="spellStart"/>
      <w:r w:rsidRPr="0092399E">
        <w:rPr>
          <w:rFonts w:eastAsia="Calibri" w:cstheme="minorHAnsi"/>
        </w:rPr>
        <w:t>παίδων</w:t>
      </w:r>
      <w:proofErr w:type="spellEnd"/>
      <w:r w:rsidRPr="0092399E">
        <w:rPr>
          <w:rFonts w:eastAsia="Calibri" w:cstheme="minorHAnsi"/>
        </w:rPr>
        <w:t xml:space="preserve"> </w:t>
      </w:r>
      <w:proofErr w:type="spellStart"/>
      <w:r w:rsidRPr="0092399E">
        <w:rPr>
          <w:rFonts w:eastAsia="Calibri" w:cstheme="minorHAnsi"/>
        </w:rPr>
        <w:t>εφείτο</w:t>
      </w:r>
      <w:proofErr w:type="spellEnd"/>
      <w:r w:rsidRPr="0092399E">
        <w:rPr>
          <w:rFonts w:eastAsia="Calibri" w:cstheme="minorHAnsi"/>
        </w:rPr>
        <w:t xml:space="preserve"> ο δε εγκληθείς ως </w:t>
      </w:r>
      <w:proofErr w:type="spellStart"/>
      <w:r w:rsidRPr="0092399E">
        <w:rPr>
          <w:rFonts w:eastAsia="Calibri" w:cstheme="minorHAnsi"/>
        </w:rPr>
        <w:t>επ</w:t>
      </w:r>
      <w:proofErr w:type="spellEnd"/>
      <w:r w:rsidRPr="0092399E">
        <w:rPr>
          <w:rFonts w:eastAsia="Calibri" w:cstheme="minorHAnsi"/>
        </w:rPr>
        <w:t xml:space="preserve">΄ αισχύνη </w:t>
      </w:r>
      <w:proofErr w:type="spellStart"/>
      <w:r w:rsidRPr="0092399E">
        <w:rPr>
          <w:rFonts w:eastAsia="Calibri" w:cstheme="minorHAnsi"/>
        </w:rPr>
        <w:t>πλησιάτον</w:t>
      </w:r>
      <w:proofErr w:type="spellEnd"/>
      <w:r w:rsidRPr="0092399E">
        <w:rPr>
          <w:rFonts w:eastAsia="Calibri" w:cstheme="minorHAnsi"/>
        </w:rPr>
        <w:t xml:space="preserve"> άτιμος δια βίου.» (</w:t>
      </w:r>
      <w:r w:rsidR="006C1341">
        <w:t xml:space="preserve">Πλούταρχος: </w:t>
      </w:r>
      <w:proofErr w:type="spellStart"/>
      <w:r w:rsidR="006C1341">
        <w:t>Λακαιδ</w:t>
      </w:r>
      <w:proofErr w:type="spellEnd"/>
      <w:r w:rsidR="006C1341">
        <w:t xml:space="preserve">. </w:t>
      </w:r>
      <w:proofErr w:type="spellStart"/>
      <w:r w:rsidR="006C1341">
        <w:t>Επιτ</w:t>
      </w:r>
      <w:proofErr w:type="spellEnd"/>
      <w:r w:rsidR="006C1341">
        <w:t>. 7.237 C</w:t>
      </w:r>
      <w:r w:rsidRPr="0092399E">
        <w:rPr>
          <w:rFonts w:eastAsia="Calibri" w:cstheme="minorHAnsi"/>
        </w:rPr>
        <w:t xml:space="preserve"> σελ. 23)</w:t>
      </w:r>
    </w:p>
    <w:bookmarkEnd w:id="4"/>
    <w:p w14:paraId="53B75C07" w14:textId="52FA1C1C" w:rsidR="005E5686" w:rsidRDefault="005E5686" w:rsidP="006C1341">
      <w:pPr>
        <w:jc w:val="both"/>
        <w:rPr>
          <w:rFonts w:eastAsia="Calibri" w:cstheme="minorHAnsi"/>
        </w:rPr>
      </w:pPr>
      <w:r>
        <w:rPr>
          <w:rFonts w:eastAsia="Calibri" w:cstheme="minorHAnsi"/>
        </w:rPr>
        <w:t xml:space="preserve">Παρόμοιες διατάξεις υπάρχουν </w:t>
      </w:r>
      <w:r w:rsidR="00377B6A">
        <w:rPr>
          <w:rFonts w:eastAsia="Calibri" w:cstheme="minorHAnsi"/>
        </w:rPr>
        <w:t xml:space="preserve">και στους </w:t>
      </w:r>
      <w:r w:rsidR="002F5B53">
        <w:rPr>
          <w:rFonts w:eastAsia="Calibri" w:cstheme="minorHAnsi"/>
        </w:rPr>
        <w:t xml:space="preserve">νόμους του </w:t>
      </w:r>
      <w:r w:rsidR="004921CC">
        <w:rPr>
          <w:rFonts w:eastAsia="Calibri" w:cstheme="minorHAnsi"/>
        </w:rPr>
        <w:t xml:space="preserve">σύγχρονου </w:t>
      </w:r>
      <w:r w:rsidR="002F5B53">
        <w:rPr>
          <w:rFonts w:eastAsia="Calibri" w:cstheme="minorHAnsi"/>
        </w:rPr>
        <w:t>ελληνικού κράτους όπως π.χ.</w:t>
      </w:r>
      <w:r>
        <w:rPr>
          <w:rFonts w:eastAsia="Calibri" w:cstheme="minorHAnsi"/>
        </w:rPr>
        <w:t xml:space="preserve"> στον </w:t>
      </w:r>
      <w:r w:rsidR="002F5B53">
        <w:rPr>
          <w:rFonts w:eastAsia="Calibri" w:cstheme="minorHAnsi"/>
        </w:rPr>
        <w:t xml:space="preserve">Ποινικό και στον </w:t>
      </w:r>
      <w:r>
        <w:rPr>
          <w:rFonts w:eastAsia="Calibri" w:cstheme="minorHAnsi"/>
        </w:rPr>
        <w:t>Αστικό Κώδικα</w:t>
      </w:r>
      <w:r w:rsidR="001E0340">
        <w:rPr>
          <w:rFonts w:eastAsia="Calibri" w:cstheme="minorHAnsi"/>
        </w:rPr>
        <w:t>, στην Πολιτική και Διοικητική Δικονομία</w:t>
      </w:r>
      <w:r>
        <w:rPr>
          <w:rFonts w:eastAsia="Calibri" w:cstheme="minorHAnsi"/>
        </w:rPr>
        <w:t xml:space="preserve"> όπου άρθρα τ</w:t>
      </w:r>
      <w:r w:rsidR="001E0340">
        <w:rPr>
          <w:rFonts w:eastAsia="Calibri" w:cstheme="minorHAnsi"/>
        </w:rPr>
        <w:t>ων</w:t>
      </w:r>
      <w:r>
        <w:rPr>
          <w:rFonts w:eastAsia="Calibri" w:cstheme="minorHAnsi"/>
        </w:rPr>
        <w:t xml:space="preserve"> </w:t>
      </w:r>
      <w:r w:rsidR="002F5B53">
        <w:rPr>
          <w:rFonts w:eastAsia="Calibri" w:cstheme="minorHAnsi"/>
        </w:rPr>
        <w:t>στοχεύουν</w:t>
      </w:r>
      <w:r w:rsidR="00377B6A">
        <w:rPr>
          <w:rFonts w:eastAsia="Calibri" w:cstheme="minorHAnsi"/>
        </w:rPr>
        <w:t xml:space="preserve"> στην προστασία των Χρηστών Ηθών.</w:t>
      </w:r>
    </w:p>
    <w:p w14:paraId="5E442EDB" w14:textId="653E94CC" w:rsidR="002F5B53" w:rsidRPr="00BB61CD" w:rsidRDefault="00BB61CD" w:rsidP="00BB61CD">
      <w:pPr>
        <w:ind w:left="567" w:right="543"/>
        <w:jc w:val="both"/>
        <w:rPr>
          <w:rFonts w:eastAsia="Calibri" w:cstheme="minorHAnsi"/>
          <w:i/>
          <w:iCs/>
        </w:rPr>
      </w:pPr>
      <w:r w:rsidRPr="00BB61CD">
        <w:rPr>
          <w:rFonts w:eastAsia="Calibri" w:cstheme="minorHAnsi"/>
          <w:i/>
          <w:iCs/>
        </w:rPr>
        <w:t>«</w:t>
      </w:r>
      <w:r w:rsidRPr="00BB61CD">
        <w:rPr>
          <w:rFonts w:eastAsia="Calibri" w:cstheme="minorHAnsi"/>
          <w:b/>
          <w:bCs/>
          <w:i/>
          <w:iCs/>
        </w:rPr>
        <w:t>3.</w:t>
      </w:r>
      <w:r>
        <w:rPr>
          <w:rFonts w:eastAsia="Calibri" w:cstheme="minorHAnsi"/>
          <w:i/>
          <w:iCs/>
        </w:rPr>
        <w:t xml:space="preserve"> </w:t>
      </w:r>
      <w:r w:rsidRPr="00BB61CD">
        <w:rPr>
          <w:rFonts w:eastAsia="Calibri" w:cstheme="minorHAnsi"/>
          <w:i/>
          <w:iCs/>
        </w:rPr>
        <w:t xml:space="preserve">Η σωματική βλάβη της παρ. 1 δεν είναι άδικη, όταν επιχειρείται με τη συναίνεση του παθόντος και δεν προσκρούει </w:t>
      </w:r>
      <w:r w:rsidRPr="00BB61CD">
        <w:rPr>
          <w:rFonts w:eastAsia="Calibri" w:cstheme="minorHAnsi"/>
          <w:i/>
          <w:iCs/>
          <w:u w:val="single"/>
        </w:rPr>
        <w:t>στα χρηστά ήθη</w:t>
      </w:r>
      <w:r w:rsidRPr="00BB61CD">
        <w:rPr>
          <w:rFonts w:eastAsia="Calibri" w:cstheme="minorHAnsi"/>
          <w:i/>
          <w:iCs/>
        </w:rPr>
        <w:t>.»</w:t>
      </w:r>
    </w:p>
    <w:p w14:paraId="43161EE6" w14:textId="1DFA3531" w:rsidR="00BB61CD" w:rsidRPr="00BB61CD" w:rsidRDefault="00BB61CD" w:rsidP="00BB61CD">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w:t>
      </w:r>
      <w:r>
        <w:rPr>
          <w:rFonts w:ascii="Calibri" w:eastAsia="Calibri" w:hAnsi="Calibri" w:cs="Times New Roman"/>
          <w:b/>
        </w:rPr>
        <w:t>308 § 3</w:t>
      </w:r>
      <w:r w:rsidRPr="001E0340">
        <w:rPr>
          <w:rFonts w:ascii="Calibri" w:eastAsia="Calibri" w:hAnsi="Calibri" w:cs="Times New Roman"/>
          <w:b/>
        </w:rPr>
        <w:t xml:space="preserve"> </w:t>
      </w:r>
      <w:r w:rsidRPr="00BB61CD">
        <w:rPr>
          <w:rFonts w:ascii="Calibri" w:eastAsia="Calibri" w:hAnsi="Calibri" w:cs="Times New Roman"/>
          <w:bCs/>
        </w:rPr>
        <w:t>του</w:t>
      </w:r>
      <w:r w:rsidRPr="001E0340">
        <w:rPr>
          <w:rFonts w:ascii="Calibri" w:eastAsia="Calibri" w:hAnsi="Calibri" w:cs="Times New Roman"/>
          <w:b/>
        </w:rPr>
        <w:t xml:space="preserve"> </w:t>
      </w:r>
      <w:r>
        <w:rPr>
          <w:rFonts w:ascii="Calibri" w:eastAsia="Calibri" w:hAnsi="Calibri" w:cs="Times New Roman"/>
          <w:b/>
        </w:rPr>
        <w:t>Ποινι</w:t>
      </w:r>
      <w:r w:rsidRPr="001E0340">
        <w:rPr>
          <w:rFonts w:ascii="Calibri" w:eastAsia="Calibri" w:hAnsi="Calibri" w:cs="Times New Roman"/>
          <w:b/>
        </w:rPr>
        <w:t>κού Κώδικα)</w:t>
      </w:r>
    </w:p>
    <w:p w14:paraId="720E2BCF" w14:textId="04F82C8A" w:rsidR="00377B6A" w:rsidRPr="001E0340" w:rsidRDefault="00377B6A" w:rsidP="001E0340">
      <w:pPr>
        <w:ind w:left="567" w:right="543"/>
        <w:jc w:val="both"/>
        <w:rPr>
          <w:rFonts w:eastAsia="Calibri" w:cstheme="minorHAnsi"/>
          <w:i/>
          <w:iCs/>
        </w:rPr>
      </w:pPr>
      <w:r w:rsidRPr="001E0340">
        <w:rPr>
          <w:rFonts w:eastAsia="Calibri" w:cstheme="minorHAnsi"/>
          <w:i/>
          <w:iCs/>
        </w:rPr>
        <w:lastRenderedPageBreak/>
        <w:t xml:space="preserve">«Διάταξη αλλοδαπού δικαίου δεν εφαρμόζεται, αν η εφαρμογή της προσκρούει </w:t>
      </w:r>
      <w:r w:rsidRPr="00BB61CD">
        <w:rPr>
          <w:rFonts w:eastAsia="Calibri" w:cstheme="minorHAnsi"/>
          <w:i/>
          <w:iCs/>
          <w:u w:val="single"/>
        </w:rPr>
        <w:t>στα χρηστά ήθη</w:t>
      </w:r>
      <w:r w:rsidRPr="001E0340">
        <w:rPr>
          <w:rFonts w:eastAsia="Calibri" w:cstheme="minorHAnsi"/>
          <w:i/>
          <w:iCs/>
        </w:rPr>
        <w:t xml:space="preserve"> ή γενικά στη δημόσια τάξη.»</w:t>
      </w:r>
    </w:p>
    <w:p w14:paraId="7CC3B082" w14:textId="7A5767C1" w:rsidR="0018520F" w:rsidRPr="001E0340" w:rsidRDefault="00377B6A" w:rsidP="0018520F">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33 </w:t>
      </w:r>
      <w:r w:rsidRPr="00BB61CD">
        <w:rPr>
          <w:rFonts w:ascii="Calibri" w:eastAsia="Calibri" w:hAnsi="Calibri" w:cs="Times New Roman"/>
          <w:bCs/>
        </w:rPr>
        <w:t>του</w:t>
      </w:r>
      <w:r w:rsidRPr="001E0340">
        <w:rPr>
          <w:rFonts w:ascii="Calibri" w:eastAsia="Calibri" w:hAnsi="Calibri" w:cs="Times New Roman"/>
          <w:b/>
        </w:rPr>
        <w:t xml:space="preserve"> Αστικού Κώδικα)</w:t>
      </w:r>
    </w:p>
    <w:p w14:paraId="5DCA0724" w14:textId="5DEE4BFC" w:rsidR="00377B6A" w:rsidRPr="001E0340" w:rsidRDefault="00377B6A" w:rsidP="001E0340">
      <w:pPr>
        <w:ind w:left="567" w:right="543"/>
        <w:jc w:val="both"/>
        <w:rPr>
          <w:rFonts w:eastAsia="Calibri" w:cstheme="minorHAnsi"/>
          <w:i/>
          <w:iCs/>
        </w:rPr>
      </w:pPr>
      <w:r w:rsidRPr="001E0340">
        <w:rPr>
          <w:rFonts w:eastAsia="Calibri" w:cstheme="minorHAnsi"/>
          <w:i/>
          <w:iCs/>
        </w:rPr>
        <w:t xml:space="preserve">«Δικαιοπραξία που αντιβαίνει </w:t>
      </w:r>
      <w:r w:rsidRPr="00BB61CD">
        <w:rPr>
          <w:rFonts w:eastAsia="Calibri" w:cstheme="minorHAnsi"/>
          <w:i/>
          <w:iCs/>
          <w:u w:val="single"/>
        </w:rPr>
        <w:t>στα χρηστά ήθη</w:t>
      </w:r>
      <w:r w:rsidRPr="001E0340">
        <w:rPr>
          <w:rFonts w:eastAsia="Calibri" w:cstheme="minorHAnsi"/>
          <w:i/>
          <w:iCs/>
        </w:rPr>
        <w:t xml:space="preserve"> είναι άκυρη.»</w:t>
      </w:r>
    </w:p>
    <w:p w14:paraId="4DC782C5" w14:textId="618518DC" w:rsidR="00377B6A" w:rsidRPr="001E0340" w:rsidRDefault="00377B6A" w:rsidP="001E0340">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178 </w:t>
      </w:r>
      <w:r w:rsidRPr="00BB61CD">
        <w:rPr>
          <w:rFonts w:ascii="Calibri" w:eastAsia="Calibri" w:hAnsi="Calibri" w:cs="Times New Roman"/>
          <w:bCs/>
        </w:rPr>
        <w:t>του</w:t>
      </w:r>
      <w:r w:rsidRPr="001E0340">
        <w:rPr>
          <w:rFonts w:ascii="Calibri" w:eastAsia="Calibri" w:hAnsi="Calibri" w:cs="Times New Roman"/>
          <w:b/>
        </w:rPr>
        <w:t xml:space="preserve"> Αστικού Κώδικα)</w:t>
      </w:r>
    </w:p>
    <w:p w14:paraId="19E5E2C2" w14:textId="446A761E" w:rsidR="00377B6A" w:rsidRPr="001E0340" w:rsidRDefault="002F5B53" w:rsidP="003C1B5B">
      <w:pPr>
        <w:spacing w:after="120"/>
        <w:ind w:left="567" w:right="544"/>
        <w:jc w:val="both"/>
        <w:rPr>
          <w:rFonts w:eastAsia="Calibri" w:cstheme="minorHAnsi"/>
          <w:i/>
          <w:iCs/>
        </w:rPr>
      </w:pPr>
      <w:r w:rsidRPr="001E0340">
        <w:rPr>
          <w:rFonts w:eastAsia="Calibri" w:cstheme="minorHAnsi"/>
          <w:i/>
          <w:iCs/>
        </w:rPr>
        <w:t>«</w:t>
      </w:r>
      <w:r w:rsidR="001E0340" w:rsidRPr="001E0340">
        <w:rPr>
          <w:rFonts w:eastAsia="Calibri" w:cstheme="minorHAnsi"/>
          <w:i/>
          <w:iCs/>
        </w:rPr>
        <w:t>Ά</w:t>
      </w:r>
      <w:r w:rsidRPr="001E0340">
        <w:rPr>
          <w:rFonts w:eastAsia="Calibri" w:cstheme="minorHAnsi"/>
          <w:i/>
          <w:iCs/>
        </w:rPr>
        <w:t xml:space="preserve">κυρη ως αντίθετη </w:t>
      </w:r>
      <w:r w:rsidRPr="00BB61CD">
        <w:rPr>
          <w:rFonts w:eastAsia="Calibri" w:cstheme="minorHAnsi"/>
          <w:i/>
          <w:iCs/>
          <w:u w:val="single"/>
        </w:rPr>
        <w:t>προς τα χρηστά ήθη</w:t>
      </w:r>
      <w:r w:rsidRPr="001E0340">
        <w:rPr>
          <w:rFonts w:eastAsia="Calibri" w:cstheme="minorHAnsi"/>
          <w:i/>
          <w:iCs/>
        </w:rPr>
        <w:t xml:space="preserve"> είναι ιδίως η δικαιοπραξία με την οποία δεσμεύεται υπερβολικά η ελευθερία του προσώπου ή η δικαιοπραξία με την οποία εκμεταλλεύεται κάποιος την ανάγκη την κουφότητα ή την απειρία του άλλου και πετυχαίνει έτσι να συνομολογήσει ή να πάρει για τον εαυτό του ή τρίτο, για κάποια παροχή, περιουσιακά ωφελήματα, που, κατά τις περιστάσεις, βρίσκονται σε φανερή δυσαναλογία προς την παροχή.»</w:t>
      </w:r>
    </w:p>
    <w:p w14:paraId="1F064FAE" w14:textId="3406EBA3" w:rsidR="002F5B53" w:rsidRPr="001E0340" w:rsidRDefault="002F5B53" w:rsidP="001E0340">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179 </w:t>
      </w:r>
      <w:r w:rsidRPr="00BB61CD">
        <w:rPr>
          <w:rFonts w:ascii="Calibri" w:eastAsia="Calibri" w:hAnsi="Calibri" w:cs="Times New Roman"/>
          <w:bCs/>
        </w:rPr>
        <w:t>του</w:t>
      </w:r>
      <w:r w:rsidRPr="001E0340">
        <w:rPr>
          <w:rFonts w:ascii="Calibri" w:eastAsia="Calibri" w:hAnsi="Calibri" w:cs="Times New Roman"/>
          <w:b/>
        </w:rPr>
        <w:t xml:space="preserve"> Αστικού Κώδικα)</w:t>
      </w:r>
    </w:p>
    <w:p w14:paraId="01AEB3F7" w14:textId="7B14967E" w:rsidR="002F5B53" w:rsidRPr="00BB61CD" w:rsidRDefault="002F5B53" w:rsidP="003C1B5B">
      <w:pPr>
        <w:spacing w:after="120"/>
        <w:ind w:left="567" w:right="544"/>
        <w:jc w:val="both"/>
        <w:rPr>
          <w:rFonts w:eastAsia="Calibri" w:cstheme="minorHAnsi"/>
          <w:i/>
          <w:iCs/>
        </w:rPr>
      </w:pPr>
      <w:r w:rsidRPr="00BB61CD">
        <w:rPr>
          <w:rFonts w:eastAsia="Calibri" w:cstheme="minorHAnsi"/>
          <w:i/>
          <w:iCs/>
        </w:rPr>
        <w:t xml:space="preserve">«Η άσκηση του δικαιώματος απαγορεύεται αν υπερβαίνει προφανώς τα όρια που επιβάλλουν η καλή πίστη ή </w:t>
      </w:r>
      <w:r w:rsidRPr="00BB61CD">
        <w:rPr>
          <w:rFonts w:eastAsia="Calibri" w:cstheme="minorHAnsi"/>
          <w:i/>
          <w:iCs/>
          <w:u w:val="single"/>
        </w:rPr>
        <w:t>τα χρηστά ήθη</w:t>
      </w:r>
      <w:r w:rsidRPr="00BB61CD">
        <w:rPr>
          <w:rFonts w:eastAsia="Calibri" w:cstheme="minorHAnsi"/>
          <w:i/>
          <w:iCs/>
        </w:rPr>
        <w:t xml:space="preserve"> ή ο κοινωνικός ή οικονομικός σκοπός του δικαιώματος.»</w:t>
      </w:r>
    </w:p>
    <w:p w14:paraId="4ABE8211" w14:textId="556E6EC6" w:rsidR="002F5B53" w:rsidRPr="001E0340" w:rsidRDefault="002F5B53" w:rsidP="001E0340">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281 </w:t>
      </w:r>
      <w:r w:rsidRPr="00BB61CD">
        <w:rPr>
          <w:rFonts w:ascii="Calibri" w:eastAsia="Calibri" w:hAnsi="Calibri" w:cs="Times New Roman"/>
          <w:bCs/>
        </w:rPr>
        <w:t xml:space="preserve">του </w:t>
      </w:r>
      <w:r w:rsidRPr="001E0340">
        <w:rPr>
          <w:rFonts w:ascii="Calibri" w:eastAsia="Calibri" w:hAnsi="Calibri" w:cs="Times New Roman"/>
          <w:b/>
        </w:rPr>
        <w:t>Αστικού Κώδικα)</w:t>
      </w:r>
    </w:p>
    <w:p w14:paraId="2BC80E6B" w14:textId="27BC1C17" w:rsidR="002F5B53" w:rsidRPr="00BB61CD" w:rsidRDefault="002F5B53" w:rsidP="003C1B5B">
      <w:pPr>
        <w:spacing w:after="120"/>
        <w:ind w:left="567" w:right="544"/>
        <w:jc w:val="both"/>
        <w:rPr>
          <w:rFonts w:eastAsia="Calibri" w:cstheme="minorHAnsi"/>
          <w:i/>
          <w:iCs/>
        </w:rPr>
      </w:pPr>
      <w:r w:rsidRPr="00BB61CD">
        <w:rPr>
          <w:rFonts w:eastAsia="Calibri" w:cstheme="minorHAnsi"/>
          <w:i/>
          <w:iCs/>
        </w:rPr>
        <w:t>«</w:t>
      </w:r>
      <w:r w:rsidR="00BB61CD" w:rsidRPr="00BB61CD">
        <w:rPr>
          <w:rFonts w:eastAsia="Calibri" w:cstheme="minorHAnsi"/>
          <w:i/>
          <w:iCs/>
        </w:rPr>
        <w:t>Όποιος</w:t>
      </w:r>
      <w:r w:rsidR="001E0340" w:rsidRPr="00BB61CD">
        <w:rPr>
          <w:rFonts w:eastAsia="Calibri" w:cstheme="minorHAnsi"/>
          <w:i/>
          <w:iCs/>
        </w:rPr>
        <w:t xml:space="preserve"> με πρόθεση ζημίωσε άλλον κατά τρόπο αντίθετο </w:t>
      </w:r>
      <w:r w:rsidR="001E0340" w:rsidRPr="00BB61CD">
        <w:rPr>
          <w:rFonts w:eastAsia="Calibri" w:cstheme="minorHAnsi"/>
          <w:i/>
          <w:iCs/>
          <w:u w:val="single"/>
        </w:rPr>
        <w:t>προς τα χρηστά ήθη</w:t>
      </w:r>
      <w:r w:rsidR="001E0340" w:rsidRPr="00BB61CD">
        <w:rPr>
          <w:rFonts w:eastAsia="Calibri" w:cstheme="minorHAnsi"/>
          <w:i/>
          <w:iCs/>
        </w:rPr>
        <w:t xml:space="preserve"> έχει υποχρέωση να τον αποζημιώσει.</w:t>
      </w:r>
      <w:r w:rsidRPr="00BB61CD">
        <w:rPr>
          <w:rFonts w:eastAsia="Calibri" w:cstheme="minorHAnsi"/>
          <w:i/>
          <w:iCs/>
        </w:rPr>
        <w:t>»</w:t>
      </w:r>
    </w:p>
    <w:p w14:paraId="11DBDBDE" w14:textId="68ABE278" w:rsidR="002F5B53" w:rsidRPr="001E0340" w:rsidRDefault="002F5B53" w:rsidP="001E0340">
      <w:pPr>
        <w:spacing w:after="160" w:line="360" w:lineRule="auto"/>
        <w:ind w:right="-24"/>
        <w:jc w:val="center"/>
        <w:rPr>
          <w:rFonts w:ascii="Calibri" w:eastAsia="Calibri" w:hAnsi="Calibri" w:cs="Times New Roman"/>
          <w:b/>
        </w:rPr>
      </w:pPr>
      <w:bookmarkStart w:id="5" w:name="_Hlk123699665"/>
      <w:r w:rsidRPr="001E0340">
        <w:rPr>
          <w:rFonts w:ascii="Calibri" w:eastAsia="Calibri" w:hAnsi="Calibri" w:cs="Times New Roman"/>
          <w:b/>
        </w:rPr>
        <w:t xml:space="preserve">(Άρθρο 919 </w:t>
      </w:r>
      <w:r w:rsidRPr="00BB61CD">
        <w:rPr>
          <w:rFonts w:ascii="Calibri" w:eastAsia="Calibri" w:hAnsi="Calibri" w:cs="Times New Roman"/>
          <w:bCs/>
        </w:rPr>
        <w:t>του</w:t>
      </w:r>
      <w:r w:rsidRPr="001E0340">
        <w:rPr>
          <w:rFonts w:ascii="Calibri" w:eastAsia="Calibri" w:hAnsi="Calibri" w:cs="Times New Roman"/>
          <w:b/>
        </w:rPr>
        <w:t xml:space="preserve"> Αστικού Κώδικα)</w:t>
      </w:r>
    </w:p>
    <w:bookmarkEnd w:id="5"/>
    <w:p w14:paraId="450A201A" w14:textId="0BE98AD9" w:rsidR="00A7659A" w:rsidRPr="00E70BEA" w:rsidRDefault="00E70BEA" w:rsidP="00E70BEA">
      <w:pPr>
        <w:ind w:left="567" w:right="543"/>
        <w:jc w:val="both"/>
        <w:rPr>
          <w:rFonts w:eastAsia="Calibri" w:cstheme="minorHAnsi"/>
          <w:i/>
          <w:iCs/>
        </w:rPr>
      </w:pPr>
      <w:r>
        <w:rPr>
          <w:rFonts w:eastAsia="Calibri" w:cstheme="minorHAnsi"/>
          <w:i/>
          <w:iCs/>
        </w:rPr>
        <w:t>«</w:t>
      </w:r>
      <w:r w:rsidRPr="00E70BEA">
        <w:rPr>
          <w:rFonts w:eastAsia="Calibri" w:cstheme="minorHAnsi"/>
          <w:b/>
          <w:bCs/>
          <w:i/>
          <w:iCs/>
        </w:rPr>
        <w:t>1.</w:t>
      </w:r>
      <w:r>
        <w:rPr>
          <w:rFonts w:eastAsia="Calibri" w:cstheme="minorHAnsi"/>
          <w:i/>
          <w:iCs/>
        </w:rPr>
        <w:t xml:space="preserve"> </w:t>
      </w:r>
      <w:r w:rsidRPr="00E70BEA">
        <w:rPr>
          <w:rFonts w:eastAsia="Calibri" w:cstheme="minorHAnsi"/>
          <w:i/>
          <w:iCs/>
        </w:rPr>
        <w:t xml:space="preserve">Οι διάδικοι, οι νόμιμοι αντιπρόσωποι και οι πληρεξούσιοί τους οφείλουν να τηρούν τους κανόνες των </w:t>
      </w:r>
      <w:r w:rsidRPr="00E70BEA">
        <w:rPr>
          <w:rFonts w:eastAsia="Calibri" w:cstheme="minorHAnsi"/>
          <w:i/>
          <w:iCs/>
          <w:u w:val="single"/>
        </w:rPr>
        <w:t>χρηστών ηθών</w:t>
      </w:r>
      <w:r w:rsidRPr="00E70BEA">
        <w:rPr>
          <w:rFonts w:eastAsia="Calibri" w:cstheme="minorHAnsi"/>
          <w:i/>
          <w:iCs/>
        </w:rPr>
        <w:t xml:space="preserve"> και της καλής πίστης, να αποφεύγουν ενέργειες που φανερά οδηγούν στην παρέλκυση της δίκης, να εκθέτουν τα πραγματικά γεγονότα που αναφέρονται στην υπόθεση, έτσι ακριβώς όπως τα γνωρίζουν, με πληρότητα και σύμφωνα με την αλήθεια, αποφεύγοντας διφορούμενες και ασαφείς εκφράσεις.</w:t>
      </w:r>
      <w:r>
        <w:rPr>
          <w:rFonts w:eastAsia="Calibri" w:cstheme="minorHAnsi"/>
          <w:i/>
          <w:iCs/>
        </w:rPr>
        <w:t>»</w:t>
      </w:r>
    </w:p>
    <w:p w14:paraId="7E14C0E0" w14:textId="150080D4" w:rsidR="00E70BEA" w:rsidRDefault="00E70BEA" w:rsidP="00E70BEA">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w:t>
      </w:r>
      <w:r>
        <w:rPr>
          <w:rFonts w:ascii="Calibri" w:eastAsia="Calibri" w:hAnsi="Calibri" w:cs="Times New Roman"/>
          <w:b/>
        </w:rPr>
        <w:t>116 § 1</w:t>
      </w:r>
      <w:r w:rsidRPr="001E0340">
        <w:rPr>
          <w:rFonts w:ascii="Calibri" w:eastAsia="Calibri" w:hAnsi="Calibri" w:cs="Times New Roman"/>
          <w:b/>
        </w:rPr>
        <w:t xml:space="preserve"> </w:t>
      </w:r>
      <w:r w:rsidRPr="00BB61CD">
        <w:rPr>
          <w:rFonts w:ascii="Calibri" w:eastAsia="Calibri" w:hAnsi="Calibri" w:cs="Times New Roman"/>
          <w:bCs/>
        </w:rPr>
        <w:t>του</w:t>
      </w:r>
      <w:r w:rsidRPr="001E0340">
        <w:rPr>
          <w:rFonts w:ascii="Calibri" w:eastAsia="Calibri" w:hAnsi="Calibri" w:cs="Times New Roman"/>
          <w:b/>
        </w:rPr>
        <w:t xml:space="preserve"> Κώδικα</w:t>
      </w:r>
      <w:r>
        <w:rPr>
          <w:rFonts w:ascii="Calibri" w:eastAsia="Calibri" w:hAnsi="Calibri" w:cs="Times New Roman"/>
          <w:b/>
        </w:rPr>
        <w:t xml:space="preserve"> Πολιτικής Δικονομίας</w:t>
      </w:r>
      <w:r w:rsidRPr="001E0340">
        <w:rPr>
          <w:rFonts w:ascii="Calibri" w:eastAsia="Calibri" w:hAnsi="Calibri" w:cs="Times New Roman"/>
          <w:b/>
        </w:rPr>
        <w:t>)</w:t>
      </w:r>
    </w:p>
    <w:p w14:paraId="4F5B0E85" w14:textId="41556322" w:rsidR="00A43A00" w:rsidRPr="00A43A00" w:rsidRDefault="00A43A00" w:rsidP="00A43A00">
      <w:pPr>
        <w:jc w:val="both"/>
        <w:rPr>
          <w:rFonts w:eastAsia="Calibri" w:cstheme="minorHAnsi"/>
        </w:rPr>
      </w:pPr>
      <w:r>
        <w:rPr>
          <w:rFonts w:eastAsia="Calibri" w:cstheme="minorHAnsi"/>
        </w:rPr>
        <w:t xml:space="preserve">Μάλιστα στο άρθρο 323 </w:t>
      </w:r>
      <w:proofErr w:type="spellStart"/>
      <w:r>
        <w:rPr>
          <w:rFonts w:eastAsia="Calibri" w:cstheme="minorHAnsi"/>
        </w:rPr>
        <w:t>ΚΠολΔ</w:t>
      </w:r>
      <w:proofErr w:type="spellEnd"/>
      <w:r>
        <w:rPr>
          <w:rFonts w:eastAsia="Calibri" w:cstheme="minorHAnsi"/>
        </w:rPr>
        <w:t xml:space="preserve"> όπως και στο άρθρο 46 ΚΔΔ εμφανίζεται καθαρά ο συσχετισμός των Χρηστών Ηθών με τη Δημόσια Τάξη και ο συσχετισμός των Χρηστών Ηθών με την καλή πίστη και αρμονική λειτουργία της κοινωνίας προς αποφυγή τριβών και συγκρούσεων. </w:t>
      </w:r>
      <w:r w:rsidRPr="00A43A00">
        <w:rPr>
          <w:rFonts w:eastAsia="Calibri" w:cstheme="minorHAnsi"/>
          <w:i/>
          <w:iCs/>
        </w:rPr>
        <w:t xml:space="preserve">«Το άρθρο 323 </w:t>
      </w:r>
      <w:proofErr w:type="spellStart"/>
      <w:r w:rsidRPr="00A43A00">
        <w:rPr>
          <w:rFonts w:eastAsia="Calibri" w:cstheme="minorHAnsi"/>
          <w:i/>
          <w:iCs/>
        </w:rPr>
        <w:t>ΚΠολΔ</w:t>
      </w:r>
      <w:proofErr w:type="spellEnd"/>
      <w:r w:rsidRPr="00A43A00">
        <w:rPr>
          <w:rFonts w:eastAsia="Calibri" w:cstheme="minorHAnsi"/>
          <w:i/>
          <w:iCs/>
        </w:rPr>
        <w:t xml:space="preserve"> ορίζει ότι η αλλοδαπή απόφαση για να παράγει </w:t>
      </w:r>
      <w:proofErr w:type="spellStart"/>
      <w:r w:rsidRPr="00A43A00">
        <w:rPr>
          <w:rFonts w:eastAsia="Calibri" w:cstheme="minorHAnsi"/>
          <w:i/>
          <w:iCs/>
        </w:rPr>
        <w:t>δεδικασμένο</w:t>
      </w:r>
      <w:proofErr w:type="spellEnd"/>
      <w:r w:rsidRPr="00A43A00">
        <w:rPr>
          <w:rFonts w:eastAsia="Calibri" w:cstheme="minorHAnsi"/>
          <w:i/>
          <w:iCs/>
        </w:rPr>
        <w:t xml:space="preserve"> στην Ελλάδα, πρέπει να μην αντίκειται στα χρηστά ήθη, τα οποία νοούνται σαν οι θεμελιώδεις αρχές της δημόσιας τάξης, η αντίθεση με τις οποίες θέτει σε κίνδυνο την ηθική, οικονομική και πολιτειακή τάξη της Ελλάδας.»</w:t>
      </w:r>
      <w:r>
        <w:rPr>
          <w:rFonts w:eastAsia="Calibri" w:cstheme="minorHAnsi"/>
        </w:rPr>
        <w:t xml:space="preserve"> (Κεραμέας, Αστικό Δικονομικό Δίκαιο)</w:t>
      </w:r>
    </w:p>
    <w:p w14:paraId="4D2E5EB3" w14:textId="1F7EA009" w:rsidR="00754B07" w:rsidRPr="004D7DEF" w:rsidRDefault="004D7DEF" w:rsidP="004D7DEF">
      <w:pPr>
        <w:ind w:left="567" w:right="543"/>
        <w:jc w:val="both"/>
        <w:rPr>
          <w:rFonts w:eastAsia="Calibri" w:cstheme="minorHAnsi"/>
          <w:i/>
          <w:iCs/>
        </w:rPr>
      </w:pPr>
      <w:r w:rsidRPr="004D7DEF">
        <w:rPr>
          <w:rFonts w:eastAsia="Calibri" w:cstheme="minorHAnsi"/>
          <w:i/>
          <w:iCs/>
        </w:rPr>
        <w:t xml:space="preserve">«Με την </w:t>
      </w:r>
      <w:r w:rsidR="005B14E7" w:rsidRPr="004D7DEF">
        <w:rPr>
          <w:rFonts w:eastAsia="Calibri" w:cstheme="minorHAnsi"/>
          <w:i/>
          <w:iCs/>
        </w:rPr>
        <w:t>επιφύλαξη</w:t>
      </w:r>
      <w:r w:rsidRPr="004D7DEF">
        <w:rPr>
          <w:rFonts w:eastAsia="Calibri" w:cstheme="minorHAnsi"/>
          <w:i/>
          <w:iCs/>
        </w:rPr>
        <w:t xml:space="preserve"> αυτών που ορίζουν διεθνείς συμβάσεις, απόφαση αλλοδαπού πολιτικού δικαστηρίου ισχύει και αποτελεί </w:t>
      </w:r>
      <w:proofErr w:type="spellStart"/>
      <w:r w:rsidRPr="004D7DEF">
        <w:rPr>
          <w:rFonts w:eastAsia="Calibri" w:cstheme="minorHAnsi"/>
          <w:i/>
          <w:iCs/>
        </w:rPr>
        <w:t>Δεδικασμένο</w:t>
      </w:r>
      <w:proofErr w:type="spellEnd"/>
      <w:r w:rsidRPr="004D7DEF">
        <w:rPr>
          <w:rFonts w:eastAsia="Calibri" w:cstheme="minorHAnsi"/>
          <w:i/>
          <w:iCs/>
        </w:rPr>
        <w:t xml:space="preserve"> στην Ελλάδα χωρίς άλλη διαδικασία εφόσον 1) αποτελεί </w:t>
      </w:r>
      <w:proofErr w:type="spellStart"/>
      <w:r w:rsidRPr="004D7DEF">
        <w:rPr>
          <w:rFonts w:eastAsia="Calibri" w:cstheme="minorHAnsi"/>
          <w:i/>
          <w:iCs/>
        </w:rPr>
        <w:t>Δεδικασμένο</w:t>
      </w:r>
      <w:proofErr w:type="spellEnd"/>
      <w:r w:rsidRPr="004D7DEF">
        <w:rPr>
          <w:rFonts w:eastAsia="Calibri" w:cstheme="minorHAnsi"/>
          <w:i/>
          <w:iCs/>
        </w:rPr>
        <w:t xml:space="preserve"> σύμφωνα με το δίκαιο του τόπου όπου εκδόθηκε, 2) η υπόθεση κατά τις διατάξεις του ελληνικού δικαίου υπαγόταν στη δικαιοδοσία των δικαστηρίων του κράτους στο οποίο ανήκει το δικαστήριο που εξέδωσε την απόφαση, 3) ο διάδικος που νικήθηκε δεν στερήθηκε το δικαίωμα της υπεράσπισης και γενικά της συμμετοχής στη δίκη, εκτός αν η στέρηση έγινε σύμφωνα με διάταξη που ισχύει και για τους υπηκόους του κράτους στο οποίο ανήκει το δικαστήριο που εξέδωσε την απόφαση, 4) δεν είναι αντίθετη προς απόφαση </w:t>
      </w:r>
      <w:r w:rsidRPr="004D7DEF">
        <w:rPr>
          <w:rFonts w:eastAsia="Calibri" w:cstheme="minorHAnsi"/>
          <w:i/>
          <w:iCs/>
        </w:rPr>
        <w:lastRenderedPageBreak/>
        <w:t xml:space="preserve">ελληνικού δικαστηρίου που εκδόθηκε στην ίδια υπόθεση και αποτελεί </w:t>
      </w:r>
      <w:proofErr w:type="spellStart"/>
      <w:r w:rsidR="005B14E7" w:rsidRPr="004D7DEF">
        <w:rPr>
          <w:rFonts w:eastAsia="Calibri" w:cstheme="minorHAnsi"/>
          <w:i/>
          <w:iCs/>
        </w:rPr>
        <w:t>δεδικασμένο</w:t>
      </w:r>
      <w:proofErr w:type="spellEnd"/>
      <w:r w:rsidRPr="004D7DEF">
        <w:rPr>
          <w:rFonts w:eastAsia="Calibri" w:cstheme="minorHAnsi"/>
          <w:i/>
          <w:iCs/>
        </w:rPr>
        <w:t xml:space="preserve"> για τους διαδίκους μεταξύ των οποίων εκδόθηκε η απόφαση του αλλοδαπού δικαστηρίου και 5) δεν είναι αντίθετη </w:t>
      </w:r>
      <w:r w:rsidRPr="004D7DEF">
        <w:rPr>
          <w:rFonts w:eastAsia="Calibri" w:cstheme="minorHAnsi"/>
          <w:i/>
          <w:iCs/>
          <w:u w:val="single"/>
        </w:rPr>
        <w:t>προς τα χρηστά ήθη ή προς τη δημόσια τάξη</w:t>
      </w:r>
      <w:r w:rsidRPr="004D7DEF">
        <w:rPr>
          <w:rFonts w:eastAsia="Calibri" w:cstheme="minorHAnsi"/>
          <w:i/>
          <w:iCs/>
        </w:rPr>
        <w:t>. »</w:t>
      </w:r>
    </w:p>
    <w:p w14:paraId="2A7C9146" w14:textId="36FED241" w:rsidR="00754B07" w:rsidRPr="001E0340" w:rsidRDefault="00754B07" w:rsidP="00754B07">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w:t>
      </w:r>
      <w:r>
        <w:rPr>
          <w:rFonts w:ascii="Calibri" w:eastAsia="Calibri" w:hAnsi="Calibri" w:cs="Times New Roman"/>
          <w:b/>
        </w:rPr>
        <w:t xml:space="preserve">323 </w:t>
      </w:r>
      <w:r w:rsidRPr="00BB61CD">
        <w:rPr>
          <w:rFonts w:ascii="Calibri" w:eastAsia="Calibri" w:hAnsi="Calibri" w:cs="Times New Roman"/>
          <w:bCs/>
        </w:rPr>
        <w:t>του</w:t>
      </w:r>
      <w:r w:rsidRPr="001E0340">
        <w:rPr>
          <w:rFonts w:ascii="Calibri" w:eastAsia="Calibri" w:hAnsi="Calibri" w:cs="Times New Roman"/>
          <w:b/>
        </w:rPr>
        <w:t xml:space="preserve"> Κώδικα</w:t>
      </w:r>
      <w:r>
        <w:rPr>
          <w:rFonts w:ascii="Calibri" w:eastAsia="Calibri" w:hAnsi="Calibri" w:cs="Times New Roman"/>
          <w:b/>
        </w:rPr>
        <w:t xml:space="preserve"> Πολιτικής Δικονομίας</w:t>
      </w:r>
      <w:r w:rsidRPr="001E0340">
        <w:rPr>
          <w:rFonts w:ascii="Calibri" w:eastAsia="Calibri" w:hAnsi="Calibri" w:cs="Times New Roman"/>
          <w:b/>
        </w:rPr>
        <w:t>)</w:t>
      </w:r>
    </w:p>
    <w:p w14:paraId="551B073B" w14:textId="2B7166ED" w:rsidR="00754B07" w:rsidRPr="004D7DEF" w:rsidRDefault="004D7DEF" w:rsidP="004D7DEF">
      <w:pPr>
        <w:ind w:left="567" w:right="543"/>
        <w:jc w:val="both"/>
        <w:rPr>
          <w:rFonts w:eastAsia="Calibri" w:cstheme="minorHAnsi"/>
          <w:i/>
          <w:iCs/>
        </w:rPr>
      </w:pPr>
      <w:r>
        <w:rPr>
          <w:rFonts w:eastAsia="Calibri" w:cstheme="minorHAnsi"/>
          <w:i/>
          <w:iCs/>
        </w:rPr>
        <w:t>«</w:t>
      </w:r>
      <w:r w:rsidRPr="004D7DEF">
        <w:rPr>
          <w:rFonts w:eastAsia="Calibri" w:cstheme="minorHAnsi"/>
          <w:b/>
          <w:bCs/>
          <w:i/>
          <w:iCs/>
        </w:rPr>
        <w:t>1.</w:t>
      </w:r>
      <w:r w:rsidRPr="004D7DEF">
        <w:rPr>
          <w:rFonts w:eastAsia="Calibri" w:cstheme="minorHAnsi"/>
          <w:i/>
          <w:iCs/>
        </w:rPr>
        <w:t xml:space="preserve"> Οι διάδικοι, οι νόμιμοι αντιπρόσωποι, οι εκπρόσωποι και οι δικαστικοί πληρεξούσιοι οφείλουν να ενεργούν σύμφωνα με τους κανόνες της καλής πίστης και </w:t>
      </w:r>
      <w:r w:rsidRPr="004D7DEF">
        <w:rPr>
          <w:rFonts w:eastAsia="Calibri" w:cstheme="minorHAnsi"/>
          <w:i/>
          <w:iCs/>
          <w:u w:val="single"/>
        </w:rPr>
        <w:t>των χρηστών ηθών,</w:t>
      </w:r>
      <w:r w:rsidRPr="004D7DEF">
        <w:rPr>
          <w:rFonts w:eastAsia="Calibri" w:cstheme="minorHAnsi"/>
          <w:i/>
          <w:iCs/>
        </w:rPr>
        <w:t xml:space="preserve"> να τηρούν το καθήκον της αλήθειας και να αποφεύγουν ενέργειες που προδήλως παρελκύουν τη δίκη.</w:t>
      </w:r>
      <w:r>
        <w:rPr>
          <w:rFonts w:eastAsia="Calibri" w:cstheme="minorHAnsi"/>
          <w:i/>
          <w:iCs/>
        </w:rPr>
        <w:t>»</w:t>
      </w:r>
    </w:p>
    <w:p w14:paraId="40302432" w14:textId="388663EC" w:rsidR="004D7DEF" w:rsidRPr="004D7DEF" w:rsidRDefault="004D7DEF" w:rsidP="004D7DEF">
      <w:pPr>
        <w:spacing w:after="160" w:line="360" w:lineRule="auto"/>
        <w:ind w:right="-24"/>
        <w:jc w:val="center"/>
        <w:rPr>
          <w:rFonts w:ascii="Calibri" w:eastAsia="Calibri" w:hAnsi="Calibri" w:cs="Times New Roman"/>
          <w:b/>
        </w:rPr>
      </w:pPr>
      <w:r w:rsidRPr="001E0340">
        <w:rPr>
          <w:rFonts w:ascii="Calibri" w:eastAsia="Calibri" w:hAnsi="Calibri" w:cs="Times New Roman"/>
          <w:b/>
        </w:rPr>
        <w:t xml:space="preserve">(Άρθρο </w:t>
      </w:r>
      <w:r>
        <w:rPr>
          <w:rFonts w:ascii="Calibri" w:eastAsia="Calibri" w:hAnsi="Calibri" w:cs="Times New Roman"/>
          <w:b/>
        </w:rPr>
        <w:t xml:space="preserve">46 § 1 </w:t>
      </w:r>
      <w:r w:rsidRPr="00BB61CD">
        <w:rPr>
          <w:rFonts w:ascii="Calibri" w:eastAsia="Calibri" w:hAnsi="Calibri" w:cs="Times New Roman"/>
          <w:bCs/>
        </w:rPr>
        <w:t>του</w:t>
      </w:r>
      <w:r w:rsidRPr="001E0340">
        <w:rPr>
          <w:rFonts w:ascii="Calibri" w:eastAsia="Calibri" w:hAnsi="Calibri" w:cs="Times New Roman"/>
          <w:b/>
        </w:rPr>
        <w:t xml:space="preserve"> Κώδικα</w:t>
      </w:r>
      <w:r>
        <w:rPr>
          <w:rFonts w:ascii="Calibri" w:eastAsia="Calibri" w:hAnsi="Calibri" w:cs="Times New Roman"/>
          <w:b/>
        </w:rPr>
        <w:t xml:space="preserve"> Διοικητικής Δικονομίας</w:t>
      </w:r>
      <w:r w:rsidRPr="001E0340">
        <w:rPr>
          <w:rFonts w:ascii="Calibri" w:eastAsia="Calibri" w:hAnsi="Calibri" w:cs="Times New Roman"/>
          <w:b/>
        </w:rPr>
        <w:t>)</w:t>
      </w:r>
    </w:p>
    <w:p w14:paraId="4E4A9E29" w14:textId="57CE47A5" w:rsidR="0050041F" w:rsidRDefault="00FB31F3" w:rsidP="006A32C4">
      <w:pPr>
        <w:jc w:val="both"/>
        <w:rPr>
          <w:rFonts w:eastAsia="Calibri" w:cstheme="minorHAnsi"/>
        </w:rPr>
      </w:pPr>
      <w:r>
        <w:rPr>
          <w:rFonts w:eastAsia="Calibri" w:cstheme="minorHAnsi"/>
        </w:rPr>
        <w:t>Η</w:t>
      </w:r>
      <w:r w:rsidR="0050041F">
        <w:rPr>
          <w:rFonts w:eastAsia="Calibri" w:cstheme="minorHAnsi"/>
        </w:rPr>
        <w:t xml:space="preserve"> </w:t>
      </w:r>
      <w:r>
        <w:rPr>
          <w:rFonts w:eastAsia="Calibri" w:cstheme="minorHAnsi"/>
        </w:rPr>
        <w:t xml:space="preserve">υποχρέωση συμφωνίας των εκάστοτε δραστηριοτήτων και πράξεων με βάση τα Χρηστά Ήθη δεν είναι περιορίζεται μόνο στο ελληνικό δίκαιο. Ισχύει σχεδόν στο δίκαιο του συνόλου των χωρών του κόσμου και ιδιαίτερα της Ευρώπης η οποία νομοθετεί και κρίνει σύμφωνα με αυτά. Ως παράδειγμα έχουμε την </w:t>
      </w:r>
      <w:r w:rsidRPr="00FB31F3">
        <w:rPr>
          <w:rFonts w:eastAsia="Calibri" w:cstheme="minorHAnsi"/>
          <w:b/>
          <w:bCs/>
        </w:rPr>
        <w:t xml:space="preserve">Υπόθεση </w:t>
      </w:r>
      <w:r w:rsidRPr="00FB31F3">
        <w:rPr>
          <w:rFonts w:eastAsia="Calibri" w:cstheme="minorHAnsi"/>
          <w:b/>
          <w:bCs/>
          <w:lang w:val="en-US"/>
        </w:rPr>
        <w:t>C</w:t>
      </w:r>
      <w:r w:rsidRPr="00FB31F3">
        <w:rPr>
          <w:rFonts w:eastAsia="Calibri" w:cstheme="minorHAnsi"/>
        </w:rPr>
        <w:noBreakHyphen/>
      </w:r>
      <w:r w:rsidRPr="00FB31F3">
        <w:rPr>
          <w:rFonts w:eastAsia="Calibri" w:cstheme="minorHAnsi"/>
          <w:b/>
          <w:bCs/>
        </w:rPr>
        <w:t>240/18</w:t>
      </w:r>
      <w:r>
        <w:rPr>
          <w:rFonts w:eastAsia="Calibri" w:cstheme="minorHAnsi"/>
          <w:b/>
          <w:bCs/>
        </w:rPr>
        <w:t xml:space="preserve"> </w:t>
      </w:r>
      <w:r w:rsidRPr="00FB31F3">
        <w:rPr>
          <w:rFonts w:eastAsia="Calibri" w:cstheme="minorHAnsi"/>
          <w:b/>
          <w:bCs/>
          <w:lang w:val="en-US"/>
        </w:rPr>
        <w:t>P</w:t>
      </w:r>
      <w:r>
        <w:rPr>
          <w:rFonts w:eastAsia="Calibri" w:cstheme="minorHAnsi"/>
          <w:b/>
          <w:bCs/>
        </w:rPr>
        <w:t xml:space="preserve"> </w:t>
      </w:r>
      <w:r w:rsidRPr="00FB31F3">
        <w:rPr>
          <w:rFonts w:eastAsia="Calibri" w:cstheme="minorHAnsi"/>
          <w:b/>
          <w:bCs/>
          <w:lang w:val="en-US"/>
        </w:rPr>
        <w:t>Constantin</w:t>
      </w:r>
      <w:r w:rsidRPr="00FB31F3">
        <w:rPr>
          <w:rFonts w:eastAsia="Calibri" w:cstheme="minorHAnsi"/>
          <w:b/>
          <w:bCs/>
        </w:rPr>
        <w:t xml:space="preserve"> </w:t>
      </w:r>
      <w:r w:rsidRPr="00FB31F3">
        <w:rPr>
          <w:rFonts w:eastAsia="Calibri" w:cstheme="minorHAnsi"/>
          <w:b/>
          <w:bCs/>
          <w:lang w:val="en-US"/>
        </w:rPr>
        <w:t>Film</w:t>
      </w:r>
      <w:r w:rsidRPr="00FB31F3">
        <w:rPr>
          <w:rFonts w:eastAsia="Calibri" w:cstheme="minorHAnsi"/>
          <w:b/>
          <w:bCs/>
        </w:rPr>
        <w:t xml:space="preserve"> </w:t>
      </w:r>
      <w:proofErr w:type="spellStart"/>
      <w:r w:rsidRPr="00FB31F3">
        <w:rPr>
          <w:rFonts w:eastAsia="Calibri" w:cstheme="minorHAnsi"/>
          <w:b/>
          <w:bCs/>
          <w:lang w:val="en-US"/>
        </w:rPr>
        <w:t>Produktion</w:t>
      </w:r>
      <w:proofErr w:type="spellEnd"/>
      <w:r w:rsidRPr="00FB31F3">
        <w:rPr>
          <w:rFonts w:eastAsia="Calibri" w:cstheme="minorHAnsi"/>
          <w:b/>
          <w:bCs/>
        </w:rPr>
        <w:t xml:space="preserve"> </w:t>
      </w:r>
      <w:r w:rsidRPr="00FB31F3">
        <w:rPr>
          <w:rFonts w:eastAsia="Calibri" w:cstheme="minorHAnsi"/>
          <w:b/>
          <w:bCs/>
          <w:lang w:val="en-US"/>
        </w:rPr>
        <w:t>GmbH</w:t>
      </w:r>
      <w:r>
        <w:rPr>
          <w:rFonts w:eastAsia="Calibri" w:cstheme="minorHAnsi"/>
          <w:b/>
          <w:bCs/>
        </w:rPr>
        <w:t xml:space="preserve"> </w:t>
      </w:r>
      <w:r w:rsidRPr="00FB31F3">
        <w:rPr>
          <w:rFonts w:eastAsia="Calibri" w:cstheme="minorHAnsi"/>
          <w:b/>
          <w:bCs/>
        </w:rPr>
        <w:t>κατά</w:t>
      </w:r>
      <w:r>
        <w:rPr>
          <w:rFonts w:eastAsia="Calibri" w:cstheme="minorHAnsi"/>
          <w:b/>
          <w:bCs/>
        </w:rPr>
        <w:t xml:space="preserve"> </w:t>
      </w:r>
      <w:r w:rsidRPr="00FB31F3">
        <w:rPr>
          <w:rFonts w:eastAsia="Calibri" w:cstheme="minorHAnsi"/>
          <w:b/>
          <w:bCs/>
        </w:rPr>
        <w:t>Γραφείου Διανοητικής Ιδιοκτησίας της Ευρωπαϊκής Ένωσης (</w:t>
      </w:r>
      <w:r w:rsidRPr="00FB31F3">
        <w:rPr>
          <w:rFonts w:eastAsia="Calibri" w:cstheme="minorHAnsi"/>
          <w:b/>
          <w:bCs/>
          <w:lang w:val="en-US"/>
        </w:rPr>
        <w:t>EUIPO</w:t>
      </w:r>
      <w:r w:rsidRPr="00FB31F3">
        <w:rPr>
          <w:rFonts w:eastAsia="Calibri" w:cstheme="minorHAnsi"/>
          <w:b/>
          <w:bCs/>
        </w:rPr>
        <w:t>)</w:t>
      </w:r>
      <w:r>
        <w:rPr>
          <w:rFonts w:eastAsia="Calibri" w:cstheme="minorHAnsi"/>
        </w:rPr>
        <w:t xml:space="preserve"> την οποία κλήθηκε να δικάσει και το Δικαστήριο </w:t>
      </w:r>
      <w:r w:rsidR="00C322AD">
        <w:rPr>
          <w:rFonts w:eastAsia="Calibri" w:cstheme="minorHAnsi"/>
        </w:rPr>
        <w:t xml:space="preserve">της Ευρωπαϊκής Ένωσης. Στην υπόθεση αυτή το </w:t>
      </w:r>
      <w:r w:rsidR="00C322AD">
        <w:rPr>
          <w:rFonts w:eastAsia="Calibri" w:cstheme="minorHAnsi"/>
          <w:lang w:val="en-US"/>
        </w:rPr>
        <w:t>EUIPO</w:t>
      </w:r>
      <w:r w:rsidR="00C322AD" w:rsidRPr="00C322AD">
        <w:rPr>
          <w:rFonts w:eastAsia="Calibri" w:cstheme="minorHAnsi"/>
        </w:rPr>
        <w:t xml:space="preserve"> </w:t>
      </w:r>
      <w:r w:rsidR="00C322AD">
        <w:rPr>
          <w:rFonts w:eastAsia="Calibri" w:cstheme="minorHAnsi"/>
        </w:rPr>
        <w:t>βρήκε παράνομη τη χρήση σήματος ως αντιβαίνουσας στα χρηστά ήθη. Συγκεκριμένα αναφέρεται:</w:t>
      </w:r>
    </w:p>
    <w:p w14:paraId="7BF4BB5C" w14:textId="4B593D31" w:rsidR="00A7659A" w:rsidRPr="00A7659A" w:rsidRDefault="00A7659A" w:rsidP="00A7659A">
      <w:pPr>
        <w:ind w:left="567" w:right="543"/>
        <w:jc w:val="both"/>
        <w:rPr>
          <w:rFonts w:eastAsia="Calibri" w:cstheme="minorHAnsi"/>
          <w:i/>
          <w:iCs/>
        </w:rPr>
      </w:pPr>
      <w:r w:rsidRPr="00A7659A">
        <w:rPr>
          <w:rFonts w:eastAsia="Calibri" w:cstheme="minorHAnsi"/>
          <w:i/>
          <w:iCs/>
        </w:rPr>
        <w:t>«</w:t>
      </w:r>
      <w:r>
        <w:rPr>
          <w:rFonts w:eastAsia="Calibri" w:cstheme="minorHAnsi"/>
          <w:b/>
          <w:bCs/>
          <w:i/>
          <w:iCs/>
        </w:rPr>
        <w:t xml:space="preserve">1. </w:t>
      </w:r>
      <w:r w:rsidRPr="00A7659A">
        <w:rPr>
          <w:rFonts w:eastAsia="Calibri" w:cstheme="minorHAnsi"/>
          <w:i/>
          <w:iCs/>
        </w:rPr>
        <w:t xml:space="preserve">Δύσκολα μπορεί να υποστηριχθεί ότι τα έργα του </w:t>
      </w:r>
      <w:proofErr w:type="spellStart"/>
      <w:r w:rsidRPr="00A7659A">
        <w:rPr>
          <w:rFonts w:eastAsia="Calibri" w:cstheme="minorHAnsi"/>
          <w:i/>
          <w:iCs/>
        </w:rPr>
        <w:t>Johann</w:t>
      </w:r>
      <w:proofErr w:type="spellEnd"/>
      <w:r w:rsidRPr="00A7659A">
        <w:rPr>
          <w:rFonts w:eastAsia="Calibri" w:cstheme="minorHAnsi"/>
          <w:i/>
          <w:iCs/>
        </w:rPr>
        <w:t xml:space="preserve"> </w:t>
      </w:r>
      <w:proofErr w:type="spellStart"/>
      <w:r w:rsidRPr="00A7659A">
        <w:rPr>
          <w:rFonts w:eastAsia="Calibri" w:cstheme="minorHAnsi"/>
          <w:i/>
          <w:iCs/>
        </w:rPr>
        <w:t>Wolfgang</w:t>
      </w:r>
      <w:proofErr w:type="spellEnd"/>
      <w:r w:rsidRPr="00A7659A">
        <w:rPr>
          <w:rFonts w:eastAsia="Calibri" w:cstheme="minorHAnsi"/>
          <w:i/>
          <w:iCs/>
        </w:rPr>
        <w:t xml:space="preserve"> </w:t>
      </w:r>
      <w:proofErr w:type="spellStart"/>
      <w:r w:rsidRPr="00A7659A">
        <w:rPr>
          <w:rFonts w:eastAsia="Calibri" w:cstheme="minorHAnsi"/>
          <w:i/>
          <w:iCs/>
        </w:rPr>
        <w:t>von</w:t>
      </w:r>
      <w:proofErr w:type="spellEnd"/>
      <w:r w:rsidRPr="00A7659A">
        <w:rPr>
          <w:rFonts w:eastAsia="Calibri" w:cstheme="minorHAnsi"/>
          <w:i/>
          <w:iCs/>
        </w:rPr>
        <w:t xml:space="preserve"> </w:t>
      </w:r>
      <w:proofErr w:type="spellStart"/>
      <w:r w:rsidRPr="00A7659A">
        <w:rPr>
          <w:rFonts w:eastAsia="Calibri" w:cstheme="minorHAnsi"/>
          <w:i/>
          <w:iCs/>
        </w:rPr>
        <w:t>Goethe</w:t>
      </w:r>
      <w:proofErr w:type="spellEnd"/>
      <w:r w:rsidRPr="00A7659A">
        <w:rPr>
          <w:rFonts w:eastAsia="Calibri" w:cstheme="minorHAnsi"/>
          <w:i/>
          <w:iCs/>
        </w:rPr>
        <w:t xml:space="preserve"> έτυχαν κατά τον χρόνο εκδόσεώς τους καθολικής αποδοχής. Ασφαλώς, βρήκαν αμέσως φανατικούς θαυμαστές. Ωστόσο, έτυχαν επίσης σφοδρής κριτικής και απορρίφθηκαν. Συγκεκριμένα, το “</w:t>
      </w:r>
      <w:proofErr w:type="spellStart"/>
      <w:r w:rsidRPr="00A7659A">
        <w:rPr>
          <w:rFonts w:eastAsia="Calibri" w:cstheme="minorHAnsi"/>
          <w:i/>
          <w:iCs/>
        </w:rPr>
        <w:t>Die</w:t>
      </w:r>
      <w:proofErr w:type="spellEnd"/>
      <w:r w:rsidRPr="00A7659A">
        <w:rPr>
          <w:rFonts w:eastAsia="Calibri" w:cstheme="minorHAnsi"/>
          <w:i/>
          <w:iCs/>
        </w:rPr>
        <w:t xml:space="preserve"> Leiden des </w:t>
      </w:r>
      <w:proofErr w:type="spellStart"/>
      <w:r w:rsidRPr="00A7659A">
        <w:rPr>
          <w:rFonts w:eastAsia="Calibri" w:cstheme="minorHAnsi"/>
          <w:i/>
          <w:iCs/>
        </w:rPr>
        <w:t>jungen</w:t>
      </w:r>
      <w:proofErr w:type="spellEnd"/>
      <w:r w:rsidRPr="00A7659A">
        <w:rPr>
          <w:rFonts w:eastAsia="Calibri" w:cstheme="minorHAnsi"/>
          <w:i/>
          <w:iCs/>
        </w:rPr>
        <w:t xml:space="preserve"> </w:t>
      </w:r>
      <w:proofErr w:type="spellStart"/>
      <w:r w:rsidRPr="00A7659A">
        <w:rPr>
          <w:rFonts w:eastAsia="Calibri" w:cstheme="minorHAnsi"/>
          <w:i/>
          <w:iCs/>
        </w:rPr>
        <w:t>Werthers</w:t>
      </w:r>
      <w:proofErr w:type="spellEnd"/>
      <w:r w:rsidRPr="00A7659A">
        <w:rPr>
          <w:rFonts w:eastAsia="Calibri" w:cstheme="minorHAnsi"/>
          <w:i/>
          <w:iCs/>
        </w:rPr>
        <w:t xml:space="preserve">” (Τα πάθη του νεαρού </w:t>
      </w:r>
      <w:proofErr w:type="spellStart"/>
      <w:r w:rsidRPr="00A7659A">
        <w:rPr>
          <w:rFonts w:eastAsia="Calibri" w:cstheme="minorHAnsi"/>
          <w:i/>
          <w:iCs/>
        </w:rPr>
        <w:t>Βέρθερου</w:t>
      </w:r>
      <w:proofErr w:type="spellEnd"/>
      <w:r w:rsidRPr="00A7659A">
        <w:rPr>
          <w:rFonts w:eastAsia="Calibri" w:cstheme="minorHAnsi"/>
          <w:i/>
          <w:iCs/>
        </w:rPr>
        <w:t xml:space="preserve">) απαγορεύθηκε σε αρκετά γερμανικά εδάφη και αλλού. Όπως διατυπώθηκε, για παράδειγμα, στην επιστολή της δανικής καγκελαρίας προς τον Δανό βασιλιά με την οποία ζητήθηκε η απαγόρευση του βιβλίου στη Δανία, το βιβλίο θεωρήθηκε έργο που “χλευάζει τη θρησκεία, ωραιοποιεί τα πάθη και </w:t>
      </w:r>
      <w:r w:rsidRPr="00A7659A">
        <w:rPr>
          <w:rFonts w:eastAsia="Calibri" w:cstheme="minorHAnsi"/>
          <w:i/>
          <w:iCs/>
          <w:u w:val="single"/>
        </w:rPr>
        <w:t>δύναται να διαφθείρει τα χρηστά ήθη</w:t>
      </w:r>
      <w:r w:rsidRPr="00A7659A">
        <w:rPr>
          <w:rFonts w:eastAsia="Calibri" w:cstheme="minorHAnsi"/>
          <w:i/>
          <w:iCs/>
        </w:rPr>
        <w:t>”».</w:t>
      </w:r>
    </w:p>
    <w:p w14:paraId="72E8EF82" w14:textId="21FF0C41" w:rsidR="00A7659A" w:rsidRDefault="0050041F" w:rsidP="0050041F">
      <w:pPr>
        <w:ind w:left="567" w:right="543"/>
        <w:jc w:val="both"/>
        <w:rPr>
          <w:rFonts w:eastAsia="Calibri" w:cstheme="minorHAnsi"/>
          <w:i/>
          <w:iCs/>
        </w:rPr>
      </w:pPr>
      <w:r w:rsidRPr="0050041F">
        <w:rPr>
          <w:rFonts w:eastAsia="Calibri" w:cstheme="minorHAnsi"/>
          <w:i/>
          <w:iCs/>
        </w:rPr>
        <w:t xml:space="preserve">«Η </w:t>
      </w:r>
      <w:proofErr w:type="spellStart"/>
      <w:r w:rsidRPr="0050041F">
        <w:rPr>
          <w:rFonts w:eastAsia="Calibri" w:cstheme="minorHAnsi"/>
          <w:i/>
          <w:iCs/>
        </w:rPr>
        <w:t>Constantin</w:t>
      </w:r>
      <w:proofErr w:type="spellEnd"/>
      <w:r w:rsidRPr="0050041F">
        <w:rPr>
          <w:rFonts w:eastAsia="Calibri" w:cstheme="minorHAnsi"/>
          <w:i/>
          <w:iCs/>
        </w:rPr>
        <w:t xml:space="preserve"> </w:t>
      </w:r>
      <w:proofErr w:type="spellStart"/>
      <w:r w:rsidRPr="0050041F">
        <w:rPr>
          <w:rFonts w:eastAsia="Calibri" w:cstheme="minorHAnsi"/>
          <w:i/>
          <w:iCs/>
        </w:rPr>
        <w:t>Film</w:t>
      </w:r>
      <w:proofErr w:type="spellEnd"/>
      <w:r w:rsidRPr="0050041F">
        <w:rPr>
          <w:rFonts w:eastAsia="Calibri" w:cstheme="minorHAnsi"/>
          <w:i/>
          <w:iCs/>
        </w:rPr>
        <w:t xml:space="preserve"> </w:t>
      </w:r>
      <w:proofErr w:type="spellStart"/>
      <w:r w:rsidRPr="0050041F">
        <w:rPr>
          <w:rFonts w:eastAsia="Calibri" w:cstheme="minorHAnsi"/>
          <w:i/>
          <w:iCs/>
        </w:rPr>
        <w:t>Produktion</w:t>
      </w:r>
      <w:proofErr w:type="spellEnd"/>
      <w:r w:rsidRPr="0050041F">
        <w:rPr>
          <w:rFonts w:eastAsia="Calibri" w:cstheme="minorHAnsi"/>
          <w:i/>
          <w:iCs/>
        </w:rPr>
        <w:t xml:space="preserve"> </w:t>
      </w:r>
      <w:proofErr w:type="spellStart"/>
      <w:r w:rsidRPr="0050041F">
        <w:rPr>
          <w:rFonts w:eastAsia="Calibri" w:cstheme="minorHAnsi"/>
          <w:i/>
          <w:iCs/>
        </w:rPr>
        <w:t>GmbH</w:t>
      </w:r>
      <w:proofErr w:type="spellEnd"/>
      <w:r w:rsidRPr="0050041F">
        <w:rPr>
          <w:rFonts w:eastAsia="Calibri" w:cstheme="minorHAnsi"/>
          <w:i/>
          <w:iCs/>
        </w:rPr>
        <w:t xml:space="preserve"> (στο εξής: </w:t>
      </w:r>
      <w:proofErr w:type="spellStart"/>
      <w:r w:rsidRPr="0050041F">
        <w:rPr>
          <w:rFonts w:eastAsia="Calibri" w:cstheme="minorHAnsi"/>
          <w:i/>
          <w:iCs/>
        </w:rPr>
        <w:t>αναιρεσείουσα</w:t>
      </w:r>
      <w:proofErr w:type="spellEnd"/>
      <w:r w:rsidRPr="0050041F">
        <w:rPr>
          <w:rFonts w:eastAsia="Calibri" w:cstheme="minorHAnsi"/>
          <w:i/>
          <w:iCs/>
        </w:rPr>
        <w:t>) επιθυμεί να καταχωρίσει το λεκτικό σημείο «</w:t>
      </w:r>
      <w:proofErr w:type="spellStart"/>
      <w:r w:rsidRPr="0050041F">
        <w:rPr>
          <w:rFonts w:eastAsia="Calibri" w:cstheme="minorHAnsi"/>
          <w:i/>
          <w:iCs/>
        </w:rPr>
        <w:t>Fack</w:t>
      </w:r>
      <w:proofErr w:type="spellEnd"/>
      <w:r w:rsidRPr="0050041F">
        <w:rPr>
          <w:rFonts w:eastAsia="Calibri" w:cstheme="minorHAnsi"/>
          <w:i/>
          <w:iCs/>
        </w:rPr>
        <w:t xml:space="preserve"> </w:t>
      </w:r>
      <w:proofErr w:type="spellStart"/>
      <w:r w:rsidRPr="0050041F">
        <w:rPr>
          <w:rFonts w:eastAsia="Calibri" w:cstheme="minorHAnsi"/>
          <w:i/>
          <w:iCs/>
        </w:rPr>
        <w:t>Ju</w:t>
      </w:r>
      <w:proofErr w:type="spellEnd"/>
      <w:r w:rsidRPr="0050041F">
        <w:rPr>
          <w:rFonts w:eastAsia="Calibri" w:cstheme="minorHAnsi"/>
          <w:i/>
          <w:iCs/>
        </w:rPr>
        <w:t xml:space="preserve"> </w:t>
      </w:r>
      <w:proofErr w:type="spellStart"/>
      <w:r w:rsidRPr="0050041F">
        <w:rPr>
          <w:rFonts w:eastAsia="Calibri" w:cstheme="minorHAnsi"/>
          <w:i/>
          <w:iCs/>
        </w:rPr>
        <w:t>Göhte</w:t>
      </w:r>
      <w:proofErr w:type="spellEnd"/>
      <w:r w:rsidRPr="0050041F">
        <w:rPr>
          <w:rFonts w:eastAsia="Calibri" w:cstheme="minorHAnsi"/>
          <w:i/>
          <w:iCs/>
        </w:rPr>
        <w:t xml:space="preserve">», το οποίο είναι το όνομα μιας επιτυχημένης γερμανικής κωμωδίας παραγωγής της </w:t>
      </w:r>
      <w:proofErr w:type="spellStart"/>
      <w:r w:rsidRPr="0050041F">
        <w:rPr>
          <w:rFonts w:eastAsia="Calibri" w:cstheme="minorHAnsi"/>
          <w:i/>
          <w:iCs/>
        </w:rPr>
        <w:t>αναιρεσείουσας</w:t>
      </w:r>
      <w:proofErr w:type="spellEnd"/>
      <w:r w:rsidRPr="0050041F">
        <w:rPr>
          <w:rFonts w:eastAsia="Calibri" w:cstheme="minorHAnsi"/>
          <w:i/>
          <w:iCs/>
        </w:rPr>
        <w:t xml:space="preserve">, ως σήμα της Ευρωπαϊκής Ένωσης στο Γραφείο Διανοητικής Ιδιοκτησίας της Ευρωπαϊκής Ένωσης (στο εξής: EUIPO). Η αίτηση αυτή απορρίφθηκε. Η άρνηση καταχώρισης βασίστηκε στο άρθρο 7, παράγραφος 1, στοιχείο </w:t>
      </w:r>
      <w:proofErr w:type="spellStart"/>
      <w:r w:rsidRPr="0050041F">
        <w:rPr>
          <w:rFonts w:eastAsia="Calibri" w:cstheme="minorHAnsi"/>
          <w:i/>
          <w:iCs/>
        </w:rPr>
        <w:t>στ</w:t>
      </w:r>
      <w:proofErr w:type="spellEnd"/>
      <w:r w:rsidRPr="0050041F">
        <w:rPr>
          <w:rFonts w:eastAsia="Calibri" w:cstheme="minorHAnsi"/>
          <w:i/>
          <w:iCs/>
        </w:rPr>
        <w:t>’, του κανονισμού (ΕΚ) 207/2009 του Συμβουλίου, της 26ης Φεβρουαρίου 2009, για το σήμα της Ευρωπαϊκής Ένωσης (στο εξής: κανονισμός 207/2009). Το ζητηθέν λεκτικό σημείο θεωρήθηκε από το EUIPO αντίθετο προς “τα χρηστά ήθη”».</w:t>
      </w:r>
    </w:p>
    <w:p w14:paraId="5085CDC3" w14:textId="4403F2DC" w:rsidR="00C322AD" w:rsidRPr="003A4497" w:rsidRDefault="00C322AD" w:rsidP="00C322AD">
      <w:pPr>
        <w:spacing w:after="160" w:line="360" w:lineRule="auto"/>
        <w:ind w:right="-24"/>
        <w:jc w:val="center"/>
        <w:rPr>
          <w:rFonts w:ascii="Calibri" w:eastAsia="Calibri" w:hAnsi="Calibri" w:cs="Times New Roman"/>
          <w:b/>
        </w:rPr>
      </w:pPr>
      <w:r w:rsidRPr="00C322AD">
        <w:rPr>
          <w:rFonts w:ascii="Calibri" w:eastAsia="Calibri" w:hAnsi="Calibri" w:cs="Times New Roman"/>
          <w:b/>
        </w:rPr>
        <w:t>(</w:t>
      </w:r>
      <w:r>
        <w:rPr>
          <w:rFonts w:ascii="Calibri" w:eastAsia="Calibri" w:hAnsi="Calibri" w:cs="Times New Roman"/>
          <w:b/>
        </w:rPr>
        <w:t>Δ</w:t>
      </w:r>
      <w:r w:rsidR="003A4497">
        <w:rPr>
          <w:rFonts w:ascii="Calibri" w:eastAsia="Calibri" w:hAnsi="Calibri" w:cs="Times New Roman"/>
          <w:b/>
        </w:rPr>
        <w:t xml:space="preserve">ικαστήριο της </w:t>
      </w:r>
      <w:r>
        <w:rPr>
          <w:rFonts w:ascii="Calibri" w:eastAsia="Calibri" w:hAnsi="Calibri" w:cs="Times New Roman"/>
          <w:b/>
        </w:rPr>
        <w:t xml:space="preserve">ΕΕ - </w:t>
      </w:r>
      <w:r w:rsidRPr="00C322AD">
        <w:rPr>
          <w:rFonts w:ascii="Calibri" w:eastAsia="Calibri" w:hAnsi="Calibri" w:cs="Times New Roman"/>
          <w:b/>
          <w:bCs/>
        </w:rPr>
        <w:t xml:space="preserve">Υπόθεση </w:t>
      </w:r>
      <w:r w:rsidRPr="00C322AD">
        <w:rPr>
          <w:rFonts w:ascii="Calibri" w:eastAsia="Calibri" w:hAnsi="Calibri" w:cs="Times New Roman"/>
          <w:b/>
          <w:bCs/>
          <w:lang w:val="en-US"/>
        </w:rPr>
        <w:t>C</w:t>
      </w:r>
      <w:r w:rsidRPr="00C322AD">
        <w:rPr>
          <w:rFonts w:ascii="Calibri" w:eastAsia="Calibri" w:hAnsi="Calibri" w:cs="Times New Roman"/>
          <w:b/>
        </w:rPr>
        <w:noBreakHyphen/>
      </w:r>
      <w:r w:rsidRPr="00C322AD">
        <w:rPr>
          <w:rFonts w:ascii="Calibri" w:eastAsia="Calibri" w:hAnsi="Calibri" w:cs="Times New Roman"/>
          <w:b/>
          <w:bCs/>
        </w:rPr>
        <w:t xml:space="preserve">240/18 </w:t>
      </w:r>
      <w:r w:rsidRPr="00C322AD">
        <w:rPr>
          <w:rFonts w:ascii="Calibri" w:eastAsia="Calibri" w:hAnsi="Calibri" w:cs="Times New Roman"/>
          <w:b/>
          <w:bCs/>
          <w:lang w:val="en-US"/>
        </w:rPr>
        <w:t>P</w:t>
      </w:r>
      <w:r w:rsidR="003A4497">
        <w:rPr>
          <w:rFonts w:ascii="Calibri" w:eastAsia="Calibri" w:hAnsi="Calibri" w:cs="Times New Roman"/>
          <w:b/>
          <w:bCs/>
        </w:rPr>
        <w:t>)</w:t>
      </w:r>
    </w:p>
    <w:p w14:paraId="05E20916" w14:textId="60235755" w:rsidR="00B41B4D" w:rsidRPr="00B41B4D" w:rsidRDefault="00B41B4D" w:rsidP="00B41B4D">
      <w:pPr>
        <w:jc w:val="both"/>
        <w:rPr>
          <w:rFonts w:eastAsia="Calibri" w:cstheme="minorHAnsi"/>
        </w:rPr>
      </w:pPr>
      <w:r w:rsidRPr="00B41B4D">
        <w:rPr>
          <w:rFonts w:eastAsia="Calibri" w:cstheme="minorHAnsi"/>
        </w:rPr>
        <w:t>Το άρθρο</w:t>
      </w:r>
      <w:r>
        <w:rPr>
          <w:rFonts w:eastAsia="Calibri" w:cstheme="minorHAnsi"/>
        </w:rPr>
        <w:t xml:space="preserve"> </w:t>
      </w:r>
      <w:r w:rsidRPr="00B41B4D">
        <w:rPr>
          <w:rFonts w:eastAsia="Calibri" w:cstheme="minorHAnsi"/>
        </w:rPr>
        <w:t>7 του κανονισμού</w:t>
      </w:r>
      <w:r>
        <w:rPr>
          <w:rFonts w:eastAsia="Calibri" w:cstheme="minorHAnsi"/>
        </w:rPr>
        <w:t xml:space="preserve"> </w:t>
      </w:r>
      <w:r w:rsidRPr="00B41B4D">
        <w:rPr>
          <w:rFonts w:eastAsia="Calibri" w:cstheme="minorHAnsi"/>
        </w:rPr>
        <w:t>207/2009 προβλέπει τα ακόλουθα:</w:t>
      </w:r>
    </w:p>
    <w:p w14:paraId="4B8338A1" w14:textId="3AD46578" w:rsidR="00B41B4D" w:rsidRPr="00B41B4D" w:rsidRDefault="003A4497" w:rsidP="0096025D">
      <w:pPr>
        <w:spacing w:after="0"/>
        <w:ind w:left="567" w:right="544"/>
        <w:jc w:val="both"/>
        <w:rPr>
          <w:rFonts w:eastAsia="Calibri" w:cstheme="minorHAnsi"/>
          <w:i/>
          <w:iCs/>
        </w:rPr>
      </w:pPr>
      <w:r w:rsidRPr="003A4497">
        <w:rPr>
          <w:rFonts w:eastAsia="Calibri" w:cstheme="minorHAnsi"/>
          <w:i/>
          <w:iCs/>
        </w:rPr>
        <w:t>«</w:t>
      </w:r>
      <w:r w:rsidR="00B41B4D" w:rsidRPr="00B41B4D">
        <w:rPr>
          <w:rFonts w:eastAsia="Calibri" w:cstheme="minorHAnsi"/>
          <w:i/>
          <w:iCs/>
          <w:u w:val="single"/>
        </w:rPr>
        <w:t>Απόλυτοι λόγοι απαραδέκτου</w:t>
      </w:r>
    </w:p>
    <w:p w14:paraId="042055B4" w14:textId="0DFD30AA" w:rsidR="00B41B4D" w:rsidRPr="003A4497" w:rsidRDefault="00B41B4D" w:rsidP="0096025D">
      <w:pPr>
        <w:spacing w:after="0"/>
        <w:ind w:left="567" w:right="544"/>
        <w:jc w:val="both"/>
        <w:rPr>
          <w:rFonts w:eastAsia="Calibri" w:cstheme="minorHAnsi"/>
          <w:i/>
          <w:iCs/>
        </w:rPr>
      </w:pPr>
      <w:r w:rsidRPr="003A4497">
        <w:rPr>
          <w:rFonts w:eastAsia="Calibri" w:cstheme="minorHAnsi"/>
          <w:b/>
          <w:bCs/>
          <w:i/>
          <w:iCs/>
        </w:rPr>
        <w:t>1.</w:t>
      </w:r>
      <w:r w:rsidRPr="003A4497">
        <w:rPr>
          <w:rFonts w:eastAsia="Calibri" w:cstheme="minorHAnsi"/>
          <w:i/>
          <w:iCs/>
        </w:rPr>
        <w:t xml:space="preserve"> Δεν γίνονται δεκτά για καταχώριση:</w:t>
      </w:r>
    </w:p>
    <w:p w14:paraId="6309D1E8" w14:textId="01458D08" w:rsidR="00B41B4D" w:rsidRPr="00B41B4D" w:rsidRDefault="00B41B4D" w:rsidP="003A4497">
      <w:pPr>
        <w:ind w:left="567" w:right="543" w:firstLine="284"/>
        <w:jc w:val="both"/>
        <w:rPr>
          <w:rFonts w:eastAsia="Calibri" w:cstheme="minorHAnsi"/>
          <w:i/>
          <w:iCs/>
        </w:rPr>
      </w:pPr>
      <w:proofErr w:type="spellStart"/>
      <w:r w:rsidRPr="00B41B4D">
        <w:rPr>
          <w:rFonts w:eastAsia="Calibri" w:cstheme="minorHAnsi"/>
          <w:b/>
          <w:bCs/>
          <w:i/>
          <w:iCs/>
        </w:rPr>
        <w:t>στ</w:t>
      </w:r>
      <w:proofErr w:type="spellEnd"/>
      <w:r w:rsidRPr="00B41B4D">
        <w:rPr>
          <w:rFonts w:eastAsia="Calibri" w:cstheme="minorHAnsi"/>
          <w:b/>
          <w:bCs/>
          <w:i/>
          <w:iCs/>
        </w:rPr>
        <w:t>)</w:t>
      </w:r>
      <w:r w:rsidRPr="003A4497">
        <w:rPr>
          <w:rFonts w:eastAsia="Calibri" w:cstheme="minorHAnsi"/>
          <w:i/>
          <w:iCs/>
        </w:rPr>
        <w:t xml:space="preserve"> </w:t>
      </w:r>
      <w:r w:rsidRPr="00B41B4D">
        <w:rPr>
          <w:rFonts w:eastAsia="Calibri" w:cstheme="minorHAnsi"/>
          <w:i/>
          <w:iCs/>
        </w:rPr>
        <w:t xml:space="preserve">τα σήματα που αντίκεινται στη δημόσια τάξη ή </w:t>
      </w:r>
      <w:r w:rsidRPr="00B41B4D">
        <w:rPr>
          <w:rFonts w:eastAsia="Calibri" w:cstheme="minorHAnsi"/>
          <w:i/>
          <w:iCs/>
          <w:u w:val="single"/>
        </w:rPr>
        <w:t>στα χρηστά ήθη</w:t>
      </w:r>
      <w:r w:rsidR="003A4497" w:rsidRPr="003A4497">
        <w:rPr>
          <w:rFonts w:eastAsia="Calibri" w:cstheme="minorHAnsi"/>
          <w:i/>
          <w:iCs/>
        </w:rPr>
        <w:t>»</w:t>
      </w:r>
    </w:p>
    <w:p w14:paraId="4F5C409E" w14:textId="59C25F5A" w:rsidR="00A7659A" w:rsidRPr="003A4497" w:rsidRDefault="003A4497" w:rsidP="006A32C4">
      <w:pPr>
        <w:jc w:val="both"/>
        <w:rPr>
          <w:rFonts w:eastAsia="Calibri" w:cstheme="minorHAnsi"/>
        </w:rPr>
      </w:pPr>
      <w:r>
        <w:rPr>
          <w:rFonts w:eastAsia="Calibri" w:cstheme="minorHAnsi"/>
        </w:rPr>
        <w:t xml:space="preserve">Δηλαδή, </w:t>
      </w:r>
      <w:r w:rsidRPr="00B41B4D">
        <w:rPr>
          <w:rFonts w:eastAsia="Calibri" w:cstheme="minorHAnsi"/>
        </w:rPr>
        <w:t xml:space="preserve">όπως διατυπώνονται </w:t>
      </w:r>
      <w:r>
        <w:rPr>
          <w:rFonts w:eastAsia="Calibri" w:cstheme="minorHAnsi"/>
        </w:rPr>
        <w:t xml:space="preserve">στο εν λόγω άρθρο, </w:t>
      </w:r>
      <w:r w:rsidR="00B41B4D" w:rsidRPr="00B41B4D">
        <w:rPr>
          <w:rFonts w:eastAsia="Calibri" w:cstheme="minorHAnsi"/>
        </w:rPr>
        <w:t xml:space="preserve">οι έννοιες της </w:t>
      </w:r>
      <w:r w:rsidR="00B41B4D" w:rsidRPr="0096025D">
        <w:rPr>
          <w:rFonts w:eastAsia="Calibri" w:cstheme="minorHAnsi"/>
          <w:b/>
          <w:bCs/>
        </w:rPr>
        <w:t>«δημόσιας τάξης»</w:t>
      </w:r>
      <w:r w:rsidR="00B41B4D" w:rsidRPr="00B41B4D">
        <w:rPr>
          <w:rFonts w:eastAsia="Calibri" w:cstheme="minorHAnsi"/>
        </w:rPr>
        <w:t xml:space="preserve"> και των </w:t>
      </w:r>
      <w:r w:rsidR="00B41B4D" w:rsidRPr="0096025D">
        <w:rPr>
          <w:rFonts w:eastAsia="Calibri" w:cstheme="minorHAnsi"/>
          <w:b/>
          <w:bCs/>
        </w:rPr>
        <w:t>«χρηστών ηθών</w:t>
      </w:r>
      <w:r w:rsidR="0096025D">
        <w:rPr>
          <w:rFonts w:eastAsia="Calibri" w:cstheme="minorHAnsi"/>
          <w:b/>
          <w:bCs/>
        </w:rPr>
        <w:t>»</w:t>
      </w:r>
      <w:r>
        <w:rPr>
          <w:rFonts w:eastAsia="Calibri" w:cstheme="minorHAnsi"/>
        </w:rPr>
        <w:t xml:space="preserve"> είναι ΤΑΥΤΟΣΗΜΕΣ</w:t>
      </w:r>
      <w:r w:rsidR="00FD1ED9">
        <w:rPr>
          <w:rFonts w:eastAsia="Calibri" w:cstheme="minorHAnsi"/>
        </w:rPr>
        <w:t xml:space="preserve"> με τρόπο όμοιο του άρθρου 323 </w:t>
      </w:r>
      <w:proofErr w:type="spellStart"/>
      <w:r w:rsidR="00FD1ED9">
        <w:rPr>
          <w:rFonts w:eastAsia="Calibri" w:cstheme="minorHAnsi"/>
        </w:rPr>
        <w:t>ΚΠολΔ</w:t>
      </w:r>
      <w:proofErr w:type="spellEnd"/>
      <w:r>
        <w:rPr>
          <w:rFonts w:eastAsia="Calibri" w:cstheme="minorHAnsi"/>
        </w:rPr>
        <w:t xml:space="preserve">. </w:t>
      </w:r>
      <w:r w:rsidR="00D4221A">
        <w:rPr>
          <w:rFonts w:eastAsia="Calibri" w:cstheme="minorHAnsi"/>
        </w:rPr>
        <w:t xml:space="preserve">Δηλαδή ο συσχετισμός των δύο αυτών εννοιών αποτελεί κοινό παρονομαστή τόσο στην Ελλάδα όσο και στην Ευρώπη. </w:t>
      </w:r>
      <w:r>
        <w:rPr>
          <w:rFonts w:eastAsia="Calibri" w:cstheme="minorHAnsi"/>
        </w:rPr>
        <w:t xml:space="preserve">Αυτό άλλωστε φαίνεται </w:t>
      </w:r>
      <w:r>
        <w:rPr>
          <w:rFonts w:eastAsia="Calibri" w:cstheme="minorHAnsi"/>
        </w:rPr>
        <w:lastRenderedPageBreak/>
        <w:t>και από άλλες υποθέσεις που κρίθηκαν από τα αρμόδια Όργανα της Ευρωπαϊκής Ένωσης όπως είναι το Δικαστήριο της ΕΕ.</w:t>
      </w:r>
    </w:p>
    <w:p w14:paraId="3FC02CC4" w14:textId="24B5DDD9" w:rsidR="00B41B4D" w:rsidRPr="00B41B4D" w:rsidRDefault="00B41B4D" w:rsidP="00B41B4D">
      <w:pPr>
        <w:pStyle w:val="ListParagraph"/>
        <w:numPr>
          <w:ilvl w:val="0"/>
          <w:numId w:val="15"/>
        </w:numPr>
        <w:ind w:left="284" w:hanging="284"/>
        <w:jc w:val="both"/>
        <w:rPr>
          <w:rFonts w:eastAsia="Calibri" w:cstheme="minorHAnsi"/>
          <w:lang w:val="en-US"/>
        </w:rPr>
      </w:pPr>
      <w:r w:rsidRPr="00B41B4D">
        <w:rPr>
          <w:rFonts w:eastAsia="Calibri" w:cstheme="minorHAnsi"/>
          <w:lang w:val="en-US"/>
        </w:rPr>
        <w:t xml:space="preserve">Cohen Jehoram, T., Van </w:t>
      </w:r>
      <w:proofErr w:type="spellStart"/>
      <w:r w:rsidRPr="00B41B4D">
        <w:rPr>
          <w:rFonts w:eastAsia="Calibri" w:cstheme="minorHAnsi"/>
          <w:lang w:val="en-US"/>
        </w:rPr>
        <w:t>Nispen</w:t>
      </w:r>
      <w:proofErr w:type="spellEnd"/>
      <w:r w:rsidRPr="00B41B4D">
        <w:rPr>
          <w:rFonts w:eastAsia="Calibri" w:cstheme="minorHAnsi"/>
          <w:lang w:val="en-US"/>
        </w:rPr>
        <w:t xml:space="preserve">, C., και </w:t>
      </w:r>
      <w:proofErr w:type="spellStart"/>
      <w:r w:rsidRPr="00B41B4D">
        <w:rPr>
          <w:rFonts w:eastAsia="Calibri" w:cstheme="minorHAnsi"/>
          <w:lang w:val="en-US"/>
        </w:rPr>
        <w:t>Huydecoper</w:t>
      </w:r>
      <w:proofErr w:type="spellEnd"/>
      <w:r w:rsidRPr="00B41B4D">
        <w:rPr>
          <w:rFonts w:eastAsia="Calibri" w:cstheme="minorHAnsi"/>
          <w:lang w:val="en-US"/>
        </w:rPr>
        <w:t xml:space="preserve">, T., </w:t>
      </w:r>
      <w:r w:rsidRPr="00B41B4D">
        <w:rPr>
          <w:rFonts w:eastAsia="Calibri" w:cstheme="minorHAnsi"/>
          <w:i/>
          <w:iCs/>
          <w:lang w:val="en-US"/>
        </w:rPr>
        <w:t>European Trademark Law: Community trademark law and harmonized national trademark law,</w:t>
      </w:r>
      <w:r w:rsidRPr="00B41B4D">
        <w:rPr>
          <w:rFonts w:eastAsia="Calibri" w:cstheme="minorHAnsi"/>
          <w:lang w:val="en-US"/>
        </w:rPr>
        <w:t xml:space="preserve"> Wolters </w:t>
      </w:r>
      <w:proofErr w:type="spellStart"/>
      <w:r w:rsidRPr="00B41B4D">
        <w:rPr>
          <w:rFonts w:eastAsia="Calibri" w:cstheme="minorHAnsi"/>
          <w:lang w:val="en-US"/>
        </w:rPr>
        <w:t>Kluwers</w:t>
      </w:r>
      <w:proofErr w:type="spellEnd"/>
      <w:r w:rsidRPr="00B41B4D">
        <w:rPr>
          <w:rFonts w:eastAsia="Calibri" w:cstheme="minorHAnsi"/>
          <w:lang w:val="en-US"/>
        </w:rPr>
        <w:t xml:space="preserve">, Alphen </w:t>
      </w:r>
      <w:proofErr w:type="spellStart"/>
      <w:r w:rsidRPr="00B41B4D">
        <w:rPr>
          <w:rFonts w:eastAsia="Calibri" w:cstheme="minorHAnsi"/>
          <w:lang w:val="en-US"/>
        </w:rPr>
        <w:t>aan</w:t>
      </w:r>
      <w:proofErr w:type="spellEnd"/>
      <w:r w:rsidRPr="00B41B4D">
        <w:rPr>
          <w:rFonts w:eastAsia="Calibri" w:cstheme="minorHAnsi"/>
          <w:lang w:val="en-US"/>
        </w:rPr>
        <w:t xml:space="preserve"> den Rijn, 2010, σ. 171.</w:t>
      </w:r>
    </w:p>
    <w:p w14:paraId="70F9B1F3" w14:textId="77777777" w:rsidR="00B41B4D" w:rsidRPr="00B41B4D" w:rsidRDefault="00B41B4D" w:rsidP="00B41B4D">
      <w:pPr>
        <w:pStyle w:val="ListParagraph"/>
        <w:numPr>
          <w:ilvl w:val="0"/>
          <w:numId w:val="15"/>
        </w:numPr>
        <w:ind w:left="284" w:hanging="284"/>
        <w:jc w:val="both"/>
        <w:rPr>
          <w:rFonts w:eastAsia="Calibri" w:cstheme="minorHAnsi"/>
          <w:lang w:val="en-US"/>
        </w:rPr>
      </w:pPr>
      <w:proofErr w:type="spellStart"/>
      <w:r w:rsidRPr="00B41B4D">
        <w:rPr>
          <w:rFonts w:eastAsia="Calibri" w:cstheme="minorHAnsi"/>
          <w:lang w:val="en-US"/>
        </w:rPr>
        <w:t>Hasselblatt</w:t>
      </w:r>
      <w:proofErr w:type="spellEnd"/>
      <w:r w:rsidRPr="00B41B4D">
        <w:rPr>
          <w:rFonts w:eastAsia="Calibri" w:cstheme="minorHAnsi"/>
          <w:lang w:val="en-US"/>
        </w:rPr>
        <w:t xml:space="preserve">, G.N., </w:t>
      </w:r>
      <w:r w:rsidRPr="00B41B4D">
        <w:rPr>
          <w:rFonts w:eastAsia="Calibri" w:cstheme="minorHAnsi"/>
          <w:i/>
          <w:iCs/>
          <w:lang w:val="en-US"/>
        </w:rPr>
        <w:t>Community Trade Mark Regulation: A Commentary</w:t>
      </w:r>
      <w:r w:rsidRPr="00B41B4D">
        <w:rPr>
          <w:rFonts w:eastAsia="Calibri" w:cstheme="minorHAnsi"/>
          <w:lang w:val="en-US"/>
        </w:rPr>
        <w:t xml:space="preserve">, CH Beck-Hart-Nomos, </w:t>
      </w:r>
      <w:proofErr w:type="spellStart"/>
      <w:r w:rsidRPr="00B41B4D">
        <w:rPr>
          <w:rFonts w:eastAsia="Calibri" w:cstheme="minorHAnsi"/>
          <w:lang w:val="en-US"/>
        </w:rPr>
        <w:t>Μόν</w:t>
      </w:r>
      <w:proofErr w:type="spellEnd"/>
      <w:r w:rsidRPr="00B41B4D">
        <w:rPr>
          <w:rFonts w:eastAsia="Calibri" w:cstheme="minorHAnsi"/>
          <w:lang w:val="en-US"/>
        </w:rPr>
        <w:t>αχο, 2015, σ. 125.</w:t>
      </w:r>
    </w:p>
    <w:p w14:paraId="01536C00" w14:textId="3260CF4E" w:rsidR="00B41B4D" w:rsidRPr="00B41B4D" w:rsidRDefault="00B41B4D" w:rsidP="00B41B4D">
      <w:pPr>
        <w:pStyle w:val="ListParagraph"/>
        <w:numPr>
          <w:ilvl w:val="0"/>
          <w:numId w:val="15"/>
        </w:numPr>
        <w:ind w:left="284" w:hanging="284"/>
        <w:jc w:val="both"/>
        <w:rPr>
          <w:rFonts w:eastAsia="Calibri" w:cstheme="minorHAnsi"/>
        </w:rPr>
      </w:pPr>
      <w:r w:rsidRPr="00B41B4D">
        <w:rPr>
          <w:rFonts w:eastAsia="Calibri" w:cstheme="minorHAnsi"/>
        </w:rPr>
        <w:t xml:space="preserve">Προτάσεις του γενικού εισαγγελέα </w:t>
      </w:r>
      <w:r w:rsidRPr="00B41B4D">
        <w:rPr>
          <w:rFonts w:eastAsia="Calibri" w:cstheme="minorHAnsi"/>
          <w:lang w:val="en-US"/>
        </w:rPr>
        <w:t>F</w:t>
      </w:r>
      <w:r w:rsidRPr="00B41B4D">
        <w:rPr>
          <w:rFonts w:eastAsia="Calibri" w:cstheme="minorHAnsi"/>
        </w:rPr>
        <w:t xml:space="preserve">. </w:t>
      </w:r>
      <w:r w:rsidRPr="00B41B4D">
        <w:rPr>
          <w:rFonts w:eastAsia="Calibri" w:cstheme="minorHAnsi"/>
          <w:lang w:val="en-US"/>
        </w:rPr>
        <w:t>G</w:t>
      </w:r>
      <w:r w:rsidRPr="00B41B4D">
        <w:rPr>
          <w:rFonts w:eastAsia="Calibri" w:cstheme="minorHAnsi"/>
        </w:rPr>
        <w:t xml:space="preserve">. </w:t>
      </w:r>
      <w:r w:rsidRPr="00B41B4D">
        <w:rPr>
          <w:rFonts w:eastAsia="Calibri" w:cstheme="minorHAnsi"/>
          <w:lang w:val="en-US"/>
        </w:rPr>
        <w:t>Jacobs</w:t>
      </w:r>
      <w:r w:rsidRPr="00B41B4D">
        <w:rPr>
          <w:rFonts w:eastAsia="Calibri" w:cstheme="minorHAnsi"/>
        </w:rPr>
        <w:t>, στην υπόθεση Κάτω Χώρες κατά Κοινοβουλίου και Συμβουλίου (</w:t>
      </w:r>
      <w:r w:rsidRPr="00B41B4D">
        <w:rPr>
          <w:rFonts w:eastAsia="Calibri" w:cstheme="minorHAnsi"/>
          <w:lang w:val="en-US"/>
        </w:rPr>
        <w:t>C</w:t>
      </w:r>
      <w:r w:rsidRPr="00B41B4D">
        <w:rPr>
          <w:rFonts w:eastAsia="Calibri" w:cstheme="minorHAnsi"/>
        </w:rPr>
        <w:noBreakHyphen/>
        <w:t xml:space="preserve">377/98, </w:t>
      </w:r>
      <w:r w:rsidRPr="00B41B4D">
        <w:rPr>
          <w:rFonts w:eastAsia="Calibri" w:cstheme="minorHAnsi"/>
          <w:lang w:val="en-US"/>
        </w:rPr>
        <w:t>EU</w:t>
      </w:r>
      <w:r w:rsidRPr="00B41B4D">
        <w:rPr>
          <w:rFonts w:eastAsia="Calibri" w:cstheme="minorHAnsi"/>
        </w:rPr>
        <w:t>:</w:t>
      </w:r>
      <w:r w:rsidRPr="00B41B4D">
        <w:rPr>
          <w:rFonts w:eastAsia="Calibri" w:cstheme="minorHAnsi"/>
          <w:lang w:val="en-US"/>
        </w:rPr>
        <w:t>C</w:t>
      </w:r>
      <w:r w:rsidRPr="00B41B4D">
        <w:rPr>
          <w:rFonts w:eastAsia="Calibri" w:cstheme="minorHAnsi"/>
        </w:rPr>
        <w:t>:2001:329, σημεία 95 έως 99).</w:t>
      </w:r>
    </w:p>
    <w:p w14:paraId="01CC355F" w14:textId="623AA744" w:rsidR="00A7659A" w:rsidRDefault="00DC515F" w:rsidP="006A32C4">
      <w:pPr>
        <w:jc w:val="both"/>
        <w:rPr>
          <w:rFonts w:eastAsia="Calibri" w:cstheme="minorHAnsi"/>
        </w:rPr>
      </w:pPr>
      <w:r>
        <w:rPr>
          <w:rFonts w:eastAsia="Calibri" w:cstheme="minorHAnsi"/>
        </w:rPr>
        <w:t>Άλλες σχετικές αποφάσεις και αγωγές που αφορούν τη συμμόρφωση με τα Χρηστά Ήθη</w:t>
      </w:r>
    </w:p>
    <w:p w14:paraId="7F2FB77D" w14:textId="34A62ECD"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977/1985 Β’ Τμήμα</w:t>
      </w:r>
    </w:p>
    <w:p w14:paraId="665E41B7" w14:textId="6A1260D5" w:rsidR="00DC515F" w:rsidRDefault="00DC515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78/1985</w:t>
      </w:r>
    </w:p>
    <w:p w14:paraId="5E19B451" w14:textId="6E425318"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912/1981</w:t>
      </w:r>
    </w:p>
    <w:p w14:paraId="017AA0FB" w14:textId="4D1D61E8"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824/1981</w:t>
      </w:r>
    </w:p>
    <w:p w14:paraId="7B41DB44" w14:textId="3A03FD76"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604/2005</w:t>
      </w:r>
    </w:p>
    <w:p w14:paraId="461F76BA" w14:textId="1C299175"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49/2005 Ολομέλεια</w:t>
      </w:r>
    </w:p>
    <w:p w14:paraId="01BE0708" w14:textId="483ED0EB"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492/2004</w:t>
      </w:r>
    </w:p>
    <w:p w14:paraId="2CE1A256" w14:textId="121DE4DF"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593/1972</w:t>
      </w:r>
    </w:p>
    <w:p w14:paraId="1FE1EC7F" w14:textId="795CC174"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485/1974 Α’ Τμήμα</w:t>
      </w:r>
    </w:p>
    <w:p w14:paraId="767689D4" w14:textId="152BC474"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508/1974</w:t>
      </w:r>
    </w:p>
    <w:p w14:paraId="4B1C4CD7" w14:textId="270C0783"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1969/1990</w:t>
      </w:r>
    </w:p>
    <w:p w14:paraId="1388EFE1" w14:textId="09542EC2"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13/1999</w:t>
      </w:r>
    </w:p>
    <w:p w14:paraId="7D926E29" w14:textId="2D715A0E"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217/1977 Ολομέλεια</w:t>
      </w:r>
    </w:p>
    <w:p w14:paraId="709886E0" w14:textId="37E0810A"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1346/2000</w:t>
      </w:r>
    </w:p>
    <w:p w14:paraId="3AC33D5E" w14:textId="6DEF2839" w:rsidR="00DC515F" w:rsidRDefault="00DC515F" w:rsidP="00DC515F">
      <w:pPr>
        <w:pStyle w:val="ListParagraph"/>
        <w:numPr>
          <w:ilvl w:val="0"/>
          <w:numId w:val="20"/>
        </w:numPr>
        <w:ind w:left="284" w:hanging="284"/>
        <w:jc w:val="both"/>
        <w:rPr>
          <w:rFonts w:eastAsia="Calibri" w:cstheme="minorHAnsi"/>
        </w:rPr>
      </w:pPr>
      <w:r>
        <w:rPr>
          <w:rFonts w:eastAsia="Calibri" w:cstheme="minorHAnsi"/>
        </w:rPr>
        <w:t>ΑΠ 385/1994</w:t>
      </w:r>
    </w:p>
    <w:p w14:paraId="0AE6F504" w14:textId="0D280CF6" w:rsidR="00DC515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Μον</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Αλεξανδρούπολης 19/2005</w:t>
      </w:r>
    </w:p>
    <w:p w14:paraId="5485E8A5" w14:textId="59BDC60C"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ΠρωτΑθ</w:t>
      </w:r>
      <w:proofErr w:type="spellEnd"/>
      <w:r>
        <w:rPr>
          <w:rFonts w:eastAsia="Calibri" w:cstheme="minorHAnsi"/>
        </w:rPr>
        <w:t xml:space="preserve"> 17115/1988</w:t>
      </w:r>
    </w:p>
    <w:p w14:paraId="6063ADAC" w14:textId="02E20231"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Μον</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Χίου 175/1990</w:t>
      </w:r>
    </w:p>
    <w:p w14:paraId="337ABCBC" w14:textId="42E2D273"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ΜονΠρωτΑθ</w:t>
      </w:r>
      <w:proofErr w:type="spellEnd"/>
      <w:r>
        <w:rPr>
          <w:rFonts w:eastAsia="Calibri" w:cstheme="minorHAnsi"/>
        </w:rPr>
        <w:t xml:space="preserve"> 9485/2000</w:t>
      </w:r>
    </w:p>
    <w:p w14:paraId="12B06983" w14:textId="54F9CB39"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Μον</w:t>
      </w:r>
      <w:proofErr w:type="spellEnd"/>
      <w:r>
        <w:rPr>
          <w:rFonts w:eastAsia="Calibri" w:cstheme="minorHAnsi"/>
        </w:rPr>
        <w:t xml:space="preserve"> </w:t>
      </w:r>
      <w:proofErr w:type="spellStart"/>
      <w:r>
        <w:rPr>
          <w:rFonts w:eastAsia="Calibri" w:cstheme="minorHAnsi"/>
        </w:rPr>
        <w:t>Πρωτ</w:t>
      </w:r>
      <w:proofErr w:type="spellEnd"/>
      <w:r>
        <w:rPr>
          <w:rFonts w:eastAsia="Calibri" w:cstheme="minorHAnsi"/>
        </w:rPr>
        <w:t xml:space="preserve"> Ρόδου 88/2005</w:t>
      </w:r>
    </w:p>
    <w:p w14:paraId="0DF63EC0" w14:textId="0E710A51"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7402/1979</w:t>
      </w:r>
    </w:p>
    <w:p w14:paraId="25DF9C04" w14:textId="53B196B2"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78/1985</w:t>
      </w:r>
    </w:p>
    <w:p w14:paraId="5EEF19EE" w14:textId="74091221"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1519/2005</w:t>
      </w:r>
    </w:p>
    <w:p w14:paraId="1B0975E6" w14:textId="70056B3A"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1702/1988</w:t>
      </w:r>
    </w:p>
    <w:p w14:paraId="1AEF85B6" w14:textId="015316D7"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5789/1998</w:t>
      </w:r>
    </w:p>
    <w:p w14:paraId="6B9FD439" w14:textId="60594743" w:rsidR="00C56D3F" w:rsidRDefault="00C56D3F" w:rsidP="00DC515F">
      <w:pPr>
        <w:pStyle w:val="ListParagraph"/>
        <w:numPr>
          <w:ilvl w:val="0"/>
          <w:numId w:val="20"/>
        </w:numPr>
        <w:ind w:left="284" w:hanging="284"/>
        <w:jc w:val="both"/>
        <w:rPr>
          <w:rFonts w:eastAsia="Calibri" w:cstheme="minorHAnsi"/>
        </w:rPr>
      </w:pPr>
      <w:proofErr w:type="spellStart"/>
      <w:r>
        <w:rPr>
          <w:rFonts w:eastAsia="Calibri" w:cstheme="minorHAnsi"/>
        </w:rPr>
        <w:t>ΕφΑθ</w:t>
      </w:r>
      <w:proofErr w:type="spellEnd"/>
      <w:r>
        <w:rPr>
          <w:rFonts w:eastAsia="Calibri" w:cstheme="minorHAnsi"/>
        </w:rPr>
        <w:t xml:space="preserve"> 5136/2005</w:t>
      </w:r>
    </w:p>
    <w:p w14:paraId="5C0FCCC6" w14:textId="74EA69B9" w:rsidR="00C56D3F" w:rsidRDefault="00B724BE" w:rsidP="00DC515F">
      <w:pPr>
        <w:pStyle w:val="ListParagraph"/>
        <w:numPr>
          <w:ilvl w:val="0"/>
          <w:numId w:val="20"/>
        </w:numPr>
        <w:ind w:left="284" w:hanging="284"/>
        <w:jc w:val="both"/>
        <w:rPr>
          <w:rFonts w:eastAsia="Calibri" w:cstheme="minorHAnsi"/>
        </w:rPr>
      </w:pPr>
      <w:proofErr w:type="spellStart"/>
      <w:r>
        <w:rPr>
          <w:rFonts w:eastAsia="Calibri" w:cstheme="minorHAnsi"/>
        </w:rPr>
        <w:t>ΕφΘεσ</w:t>
      </w:r>
      <w:proofErr w:type="spellEnd"/>
      <w:r>
        <w:rPr>
          <w:rFonts w:eastAsia="Calibri" w:cstheme="minorHAnsi"/>
        </w:rPr>
        <w:t xml:space="preserve"> 556/1980</w:t>
      </w:r>
    </w:p>
    <w:p w14:paraId="5FE6CFDF" w14:textId="0F5798C1" w:rsidR="00B724BE" w:rsidRDefault="00B724BE" w:rsidP="00DC515F">
      <w:pPr>
        <w:pStyle w:val="ListParagraph"/>
        <w:numPr>
          <w:ilvl w:val="0"/>
          <w:numId w:val="20"/>
        </w:numPr>
        <w:ind w:left="284" w:hanging="284"/>
        <w:jc w:val="both"/>
        <w:rPr>
          <w:rFonts w:eastAsia="Calibri" w:cstheme="minorHAnsi"/>
        </w:rPr>
      </w:pPr>
      <w:proofErr w:type="spellStart"/>
      <w:r>
        <w:rPr>
          <w:rFonts w:eastAsia="Calibri" w:cstheme="minorHAnsi"/>
        </w:rPr>
        <w:t>ΠλημΑθ</w:t>
      </w:r>
      <w:proofErr w:type="spellEnd"/>
      <w:r>
        <w:rPr>
          <w:rFonts w:eastAsia="Calibri" w:cstheme="minorHAnsi"/>
        </w:rPr>
        <w:t xml:space="preserve"> 1276/1978</w:t>
      </w:r>
    </w:p>
    <w:p w14:paraId="2E8BCA54" w14:textId="54645AC8" w:rsidR="00B724BE" w:rsidRDefault="00B724BE" w:rsidP="00DC515F">
      <w:pPr>
        <w:pStyle w:val="ListParagraph"/>
        <w:numPr>
          <w:ilvl w:val="0"/>
          <w:numId w:val="20"/>
        </w:numPr>
        <w:ind w:left="284" w:hanging="284"/>
        <w:jc w:val="both"/>
        <w:rPr>
          <w:rFonts w:eastAsia="Calibri" w:cstheme="minorHAnsi"/>
        </w:rPr>
      </w:pPr>
      <w:proofErr w:type="spellStart"/>
      <w:r>
        <w:rPr>
          <w:rFonts w:eastAsia="Calibri" w:cstheme="minorHAnsi"/>
        </w:rPr>
        <w:t>ΣτΕ</w:t>
      </w:r>
      <w:proofErr w:type="spellEnd"/>
      <w:r>
        <w:rPr>
          <w:rFonts w:eastAsia="Calibri" w:cstheme="minorHAnsi"/>
        </w:rPr>
        <w:t xml:space="preserve"> 2422/1985 Α΄ Τμήμα</w:t>
      </w:r>
    </w:p>
    <w:p w14:paraId="28FB7F41" w14:textId="5CB6D803" w:rsidR="00B724BE" w:rsidRDefault="00B724BE" w:rsidP="00DC515F">
      <w:pPr>
        <w:pStyle w:val="ListParagraph"/>
        <w:numPr>
          <w:ilvl w:val="0"/>
          <w:numId w:val="20"/>
        </w:numPr>
        <w:ind w:left="284" w:hanging="284"/>
        <w:jc w:val="both"/>
        <w:rPr>
          <w:rFonts w:eastAsia="Calibri" w:cstheme="minorHAnsi"/>
        </w:rPr>
      </w:pPr>
      <w:proofErr w:type="spellStart"/>
      <w:r>
        <w:rPr>
          <w:rFonts w:eastAsia="Calibri" w:cstheme="minorHAnsi"/>
        </w:rPr>
        <w:t>ΣτΕ</w:t>
      </w:r>
      <w:proofErr w:type="spellEnd"/>
      <w:r>
        <w:rPr>
          <w:rFonts w:eastAsia="Calibri" w:cstheme="minorHAnsi"/>
        </w:rPr>
        <w:t xml:space="preserve"> 3703/1995</w:t>
      </w:r>
    </w:p>
    <w:p w14:paraId="6D89DCA4" w14:textId="6DA10B12" w:rsidR="00B724BE" w:rsidRDefault="00B724BE" w:rsidP="00DC515F">
      <w:pPr>
        <w:pStyle w:val="ListParagraph"/>
        <w:numPr>
          <w:ilvl w:val="0"/>
          <w:numId w:val="20"/>
        </w:numPr>
        <w:ind w:left="284" w:hanging="284"/>
        <w:jc w:val="both"/>
        <w:rPr>
          <w:rFonts w:eastAsia="Calibri" w:cstheme="minorHAnsi"/>
        </w:rPr>
      </w:pPr>
      <w:proofErr w:type="spellStart"/>
      <w:r>
        <w:rPr>
          <w:rFonts w:eastAsia="Calibri" w:cstheme="minorHAnsi"/>
        </w:rPr>
        <w:t>ΣτΕ</w:t>
      </w:r>
      <w:proofErr w:type="spellEnd"/>
      <w:r>
        <w:rPr>
          <w:rFonts w:eastAsia="Calibri" w:cstheme="minorHAnsi"/>
        </w:rPr>
        <w:t xml:space="preserve"> 405/1974</w:t>
      </w:r>
    </w:p>
    <w:p w14:paraId="10AB2B6D" w14:textId="4195D49D" w:rsidR="00B724BE" w:rsidRPr="009B513B" w:rsidRDefault="00B724BE" w:rsidP="009B513B">
      <w:pPr>
        <w:pStyle w:val="ListParagraph"/>
        <w:numPr>
          <w:ilvl w:val="0"/>
          <w:numId w:val="20"/>
        </w:numPr>
        <w:ind w:left="284" w:hanging="284"/>
        <w:jc w:val="both"/>
        <w:rPr>
          <w:rFonts w:eastAsia="Calibri" w:cstheme="minorHAnsi"/>
        </w:rPr>
      </w:pPr>
      <w:r>
        <w:rPr>
          <w:rFonts w:eastAsia="Calibri" w:cstheme="minorHAnsi"/>
        </w:rPr>
        <w:t>Νόμος 146/1914</w:t>
      </w:r>
    </w:p>
    <w:p w14:paraId="227E2D09" w14:textId="1B880407" w:rsidR="005546E0" w:rsidRPr="005546E0" w:rsidRDefault="005546E0" w:rsidP="006A32C4">
      <w:pPr>
        <w:jc w:val="both"/>
        <w:rPr>
          <w:rFonts w:eastAsia="Calibri" w:cstheme="minorHAnsi"/>
          <w:b/>
          <w:bCs/>
        </w:rPr>
      </w:pPr>
      <w:r>
        <w:rPr>
          <w:rFonts w:eastAsia="Calibri" w:cstheme="minorHAnsi"/>
          <w:b/>
          <w:bCs/>
        </w:rPr>
        <w:t>ΕΡΜΗΝΕΙΑ ΟΡΩΝ</w:t>
      </w:r>
    </w:p>
    <w:p w14:paraId="3A48DBA3" w14:textId="1BBF82E9" w:rsidR="00A54F45" w:rsidRDefault="00A54F45" w:rsidP="006A32C4">
      <w:pPr>
        <w:jc w:val="both"/>
        <w:rPr>
          <w:rStyle w:val="c16"/>
          <w:i/>
          <w:iCs/>
          <w:color w:val="333333"/>
          <w:shd w:val="clear" w:color="auto" w:fill="FFFFFF"/>
        </w:rPr>
      </w:pPr>
      <w:r>
        <w:rPr>
          <w:rStyle w:val="c0"/>
          <w:b/>
          <w:bCs/>
          <w:color w:val="333333"/>
          <w:shd w:val="clear" w:color="auto" w:fill="FFFFFF"/>
        </w:rPr>
        <w:lastRenderedPageBreak/>
        <w:t>Η</w:t>
      </w:r>
      <w:r>
        <w:rPr>
          <w:rStyle w:val="c0"/>
          <w:b/>
          <w:bCs/>
          <w:color w:val="333333"/>
          <w:shd w:val="clear" w:color="auto" w:fill="FFFFFF"/>
        </w:rPr>
        <w:t>θική</w:t>
      </w:r>
      <w:r>
        <w:rPr>
          <w:rStyle w:val="c0"/>
          <w:b/>
          <w:bCs/>
          <w:color w:val="333333"/>
          <w:shd w:val="clear" w:color="auto" w:fill="FFFFFF"/>
        </w:rPr>
        <w:t xml:space="preserve"> </w:t>
      </w:r>
      <w:r>
        <w:rPr>
          <w:rStyle w:val="c5"/>
          <w:color w:val="333333"/>
          <w:shd w:val="clear" w:color="auto" w:fill="FFFFFF"/>
        </w:rPr>
        <w:t>η [</w:t>
      </w:r>
      <w:proofErr w:type="spellStart"/>
      <w:r>
        <w:rPr>
          <w:rStyle w:val="c5"/>
          <w:color w:val="333333"/>
          <w:shd w:val="clear" w:color="auto" w:fill="FFFFFF"/>
        </w:rPr>
        <w:t>iθikí</w:t>
      </w:r>
      <w:proofErr w:type="spellEnd"/>
      <w:r>
        <w:rPr>
          <w:rStyle w:val="c5"/>
          <w:color w:val="333333"/>
          <w:shd w:val="clear" w:color="auto" w:fill="FFFFFF"/>
        </w:rPr>
        <w:t>]</w:t>
      </w:r>
      <w:r>
        <w:rPr>
          <w:rStyle w:val="c5"/>
          <w:color w:val="333333"/>
          <w:shd w:val="clear" w:color="auto" w:fill="FFFFFF"/>
        </w:rPr>
        <w:t xml:space="preserve"> </w:t>
      </w:r>
      <w:r>
        <w:rPr>
          <w:rStyle w:val="c0"/>
          <w:b/>
          <w:bCs/>
          <w:color w:val="333333"/>
          <w:shd w:val="clear" w:color="auto" w:fill="FFFFFF"/>
        </w:rPr>
        <w:t>:</w:t>
      </w:r>
      <w:r>
        <w:rPr>
          <w:rStyle w:val="c0"/>
          <w:b/>
          <w:bCs/>
          <w:color w:val="333333"/>
          <w:shd w:val="clear" w:color="auto" w:fill="FFFFFF"/>
        </w:rPr>
        <w:t xml:space="preserve"> </w:t>
      </w:r>
      <w:r>
        <w:rPr>
          <w:rStyle w:val="c0"/>
          <w:b/>
          <w:bCs/>
          <w:color w:val="333333"/>
          <w:shd w:val="clear" w:color="auto" w:fill="FFFFFF"/>
        </w:rPr>
        <w:t>1α.</w:t>
      </w:r>
      <w:r>
        <w:rPr>
          <w:rStyle w:val="c5"/>
          <w:color w:val="333333"/>
          <w:shd w:val="clear" w:color="auto" w:fill="FFFFFF"/>
        </w:rPr>
        <w:t xml:space="preserve"> </w:t>
      </w:r>
      <w:r>
        <w:rPr>
          <w:rStyle w:val="c5"/>
          <w:color w:val="333333"/>
          <w:shd w:val="clear" w:color="auto" w:fill="FFFFFF"/>
        </w:rPr>
        <w:t>το σύνολο των θεσμοθετημένων κανόνων μιας κοινωνίας που καθορίζουν τη συμπεριφορά των ατόμων με βάση το κοινωνικά αποδεκτό, το καλό και το κακό:</w:t>
      </w:r>
      <w:r>
        <w:rPr>
          <w:rStyle w:val="c5"/>
          <w:color w:val="333333"/>
          <w:shd w:val="clear" w:color="auto" w:fill="FFFFFF"/>
        </w:rPr>
        <w:t xml:space="preserve"> </w:t>
      </w:r>
      <w:proofErr w:type="spellStart"/>
      <w:r>
        <w:rPr>
          <w:rStyle w:val="c16"/>
          <w:i/>
          <w:iCs/>
          <w:color w:val="333333"/>
          <w:shd w:val="clear" w:color="auto" w:fill="FFFFFF"/>
        </w:rPr>
        <w:t>Bικτοριανή</w:t>
      </w:r>
      <w:proofErr w:type="spellEnd"/>
      <w:r>
        <w:rPr>
          <w:rStyle w:val="c16"/>
          <w:i/>
          <w:iCs/>
          <w:color w:val="333333"/>
          <w:shd w:val="clear" w:color="auto" w:fill="FFFFFF"/>
        </w:rPr>
        <w:t xml:space="preserve"> </w:t>
      </w:r>
      <w:r>
        <w:rPr>
          <w:rStyle w:val="c5"/>
          <w:color w:val="333333"/>
          <w:shd w:val="clear" w:color="auto" w:fill="FFFFFF"/>
        </w:rPr>
        <w:t>~</w:t>
      </w:r>
      <w:r>
        <w:rPr>
          <w:rStyle w:val="c5"/>
          <w:color w:val="333333"/>
          <w:shd w:val="clear" w:color="auto" w:fill="FFFFFF"/>
        </w:rPr>
        <w:t xml:space="preserve"> </w:t>
      </w:r>
      <w:r>
        <w:rPr>
          <w:rStyle w:val="c16"/>
          <w:i/>
          <w:iCs/>
          <w:color w:val="333333"/>
          <w:shd w:val="clear" w:color="auto" w:fill="FFFFFF"/>
        </w:rPr>
        <w:t>. Σύμφωνα με την παραδεδεγμένη</w:t>
      </w:r>
      <w:r>
        <w:rPr>
          <w:rStyle w:val="c16"/>
          <w:i/>
          <w:iCs/>
          <w:color w:val="333333"/>
          <w:shd w:val="clear" w:color="auto" w:fill="FFFFFF"/>
        </w:rPr>
        <w:t xml:space="preserve"> </w:t>
      </w:r>
      <w:r>
        <w:rPr>
          <w:rStyle w:val="c5"/>
          <w:color w:val="333333"/>
          <w:shd w:val="clear" w:color="auto" w:fill="FFFFFF"/>
        </w:rPr>
        <w:t>~</w:t>
      </w:r>
      <w:r>
        <w:rPr>
          <w:rStyle w:val="c16"/>
          <w:i/>
          <w:iCs/>
          <w:color w:val="333333"/>
          <w:shd w:val="clear" w:color="auto" w:fill="FFFFFF"/>
        </w:rPr>
        <w:t>. H</w:t>
      </w:r>
      <w:r>
        <w:rPr>
          <w:rStyle w:val="c16"/>
          <w:i/>
          <w:iCs/>
          <w:color w:val="333333"/>
          <w:shd w:val="clear" w:color="auto" w:fill="FFFFFF"/>
        </w:rPr>
        <w:t xml:space="preserve"> </w:t>
      </w:r>
      <w:r>
        <w:rPr>
          <w:rStyle w:val="c5"/>
          <w:color w:val="333333"/>
          <w:shd w:val="clear" w:color="auto" w:fill="FFFFFF"/>
        </w:rPr>
        <w:t>~</w:t>
      </w:r>
      <w:r>
        <w:rPr>
          <w:rStyle w:val="c5"/>
          <w:color w:val="333333"/>
          <w:shd w:val="clear" w:color="auto" w:fill="FFFFFF"/>
        </w:rPr>
        <w:t xml:space="preserve"> </w:t>
      </w:r>
      <w:r>
        <w:rPr>
          <w:rStyle w:val="c16"/>
          <w:i/>
          <w:iCs/>
          <w:color w:val="333333"/>
          <w:shd w:val="clear" w:color="auto" w:fill="FFFFFF"/>
        </w:rPr>
        <w:t>της αστικής τάξης στις αρχές του αιώνα.</w:t>
      </w:r>
      <w:r>
        <w:rPr>
          <w:rStyle w:val="c16"/>
          <w:i/>
          <w:iCs/>
          <w:color w:val="333333"/>
          <w:shd w:val="clear" w:color="auto" w:fill="FFFFFF"/>
        </w:rPr>
        <w:t xml:space="preserve"> ……</w:t>
      </w:r>
    </w:p>
    <w:p w14:paraId="76829271" w14:textId="4038AA4A" w:rsidR="00A54F45" w:rsidRPr="00A54F45" w:rsidRDefault="00A54F45" w:rsidP="00DE44DD">
      <w:pPr>
        <w:spacing w:after="0"/>
        <w:rPr>
          <w:rFonts w:eastAsia="Times New Roman" w:cstheme="minorHAnsi"/>
        </w:rPr>
      </w:pPr>
      <w:r w:rsidRPr="00A54F45">
        <w:rPr>
          <w:rFonts w:eastAsia="Times New Roman" w:cstheme="minorHAnsi"/>
          <w:b/>
          <w:bCs/>
          <w:color w:val="333333"/>
          <w:shd w:val="clear" w:color="auto" w:fill="FFFFFF"/>
        </w:rPr>
        <w:t>Ε</w:t>
      </w:r>
      <w:r w:rsidRPr="00A54F45">
        <w:rPr>
          <w:rFonts w:eastAsia="Times New Roman" w:cstheme="minorHAnsi"/>
          <w:b/>
          <w:bCs/>
          <w:color w:val="333333"/>
          <w:shd w:val="clear" w:color="auto" w:fill="FFFFFF"/>
        </w:rPr>
        <w:t>υπρέπεια</w:t>
      </w:r>
      <w:r w:rsidRPr="00A54F45">
        <w:rPr>
          <w:rFonts w:eastAsia="Times New Roman" w:cstheme="minorHAnsi"/>
          <w:b/>
          <w:bCs/>
          <w:color w:val="333333"/>
          <w:shd w:val="clear" w:color="auto" w:fill="FFFFFF"/>
        </w:rPr>
        <w:t xml:space="preserve"> </w:t>
      </w:r>
      <w:r w:rsidRPr="00A54F45">
        <w:rPr>
          <w:rFonts w:eastAsia="Times New Roman" w:cstheme="minorHAnsi"/>
          <w:color w:val="333333"/>
          <w:shd w:val="clear" w:color="auto" w:fill="FFFFFF"/>
        </w:rPr>
        <w:t>η [</w:t>
      </w:r>
      <w:proofErr w:type="spellStart"/>
      <w:r w:rsidRPr="00A54F45">
        <w:rPr>
          <w:rFonts w:eastAsia="Times New Roman" w:cstheme="minorHAnsi"/>
          <w:color w:val="333333"/>
          <w:shd w:val="clear" w:color="auto" w:fill="FFFFFF"/>
          <w:lang w:val="en-US"/>
        </w:rPr>
        <w:t>efpr</w:t>
      </w:r>
      <w:proofErr w:type="spellEnd"/>
      <w:r w:rsidRPr="00A54F45">
        <w:rPr>
          <w:rFonts w:eastAsia="Times New Roman" w:cstheme="minorHAnsi"/>
          <w:color w:val="333333"/>
          <w:shd w:val="clear" w:color="auto" w:fill="FFFFFF"/>
        </w:rPr>
        <w:t>é</w:t>
      </w:r>
      <w:r w:rsidRPr="00A54F45">
        <w:rPr>
          <w:rFonts w:eastAsia="Times New Roman" w:cstheme="minorHAnsi"/>
          <w:color w:val="333333"/>
          <w:shd w:val="clear" w:color="auto" w:fill="FFFFFF"/>
          <w:lang w:val="en-US"/>
        </w:rPr>
        <w:t>pia</w:t>
      </w:r>
      <w:r w:rsidRPr="00A54F45">
        <w:rPr>
          <w:rFonts w:eastAsia="Times New Roman" w:cstheme="minorHAnsi"/>
          <w:color w:val="333333"/>
          <w:shd w:val="clear" w:color="auto" w:fill="FFFFFF"/>
        </w:rPr>
        <w:t>]</w:t>
      </w:r>
      <w:r w:rsidRPr="00A54F45">
        <w:rPr>
          <w:rFonts w:eastAsia="Times New Roman" w:cstheme="minorHAnsi"/>
          <w:color w:val="333333"/>
          <w:shd w:val="clear" w:color="auto" w:fill="FFFFFF"/>
        </w:rPr>
        <w:t xml:space="preserve"> </w:t>
      </w:r>
      <w:r w:rsidRPr="00A54F45">
        <w:rPr>
          <w:rFonts w:eastAsia="Times New Roman" w:cstheme="minorHAnsi"/>
          <w:b/>
          <w:bCs/>
          <w:color w:val="333333"/>
          <w:shd w:val="clear" w:color="auto" w:fill="FFFFFF"/>
        </w:rPr>
        <w:t>:</w:t>
      </w:r>
      <w:r w:rsidRPr="00A54F45">
        <w:rPr>
          <w:rFonts w:eastAsia="Times New Roman" w:cstheme="minorHAnsi"/>
          <w:b/>
          <w:bCs/>
          <w:color w:val="333333"/>
          <w:shd w:val="clear" w:color="auto" w:fill="FFFFFF"/>
        </w:rPr>
        <w:t xml:space="preserve"> </w:t>
      </w:r>
      <w:r w:rsidRPr="00A54F45">
        <w:rPr>
          <w:rFonts w:eastAsia="Times New Roman" w:cstheme="minorHAnsi"/>
          <w:color w:val="333333"/>
          <w:shd w:val="clear" w:color="auto" w:fill="FFFFFF"/>
        </w:rPr>
        <w:t>η ιδιότητα του ευπρεπούς (κυρ. στη σημ. 1), συμπεριφορά ή εξωτερική εμφάνιση σύμφωνη με τους τύπους της κοινωνικής ευγένειας και της κοινωνικής ηθικής:</w:t>
      </w:r>
      <w:r w:rsidRPr="00A54F45">
        <w:rPr>
          <w:rFonts w:eastAsia="Times New Roman" w:cstheme="minorHAnsi"/>
          <w:color w:val="333333"/>
          <w:shd w:val="clear" w:color="auto" w:fill="FFFFFF"/>
        </w:rPr>
        <w:t xml:space="preserve"> </w:t>
      </w:r>
      <w:r w:rsidRPr="00A54F45">
        <w:rPr>
          <w:rFonts w:eastAsia="Times New Roman" w:cstheme="minorHAnsi"/>
          <w:i/>
          <w:iCs/>
          <w:color w:val="333333"/>
          <w:shd w:val="clear" w:color="auto" w:fill="FFFFFF"/>
        </w:rPr>
        <w:t>Δεν είχε την</w:t>
      </w:r>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w:t>
      </w:r>
      <w:r w:rsidRPr="00A54F45">
        <w:rPr>
          <w:rFonts w:eastAsia="Times New Roman" w:cstheme="minorHAnsi"/>
          <w:color w:val="333333"/>
          <w:shd w:val="clear" w:color="auto" w:fill="FFFFFF"/>
        </w:rPr>
        <w:t xml:space="preserve"> </w:t>
      </w:r>
      <w:r w:rsidRPr="00A54F45">
        <w:rPr>
          <w:rFonts w:eastAsia="Times New Roman" w:cstheme="minorHAnsi"/>
          <w:i/>
          <w:iCs/>
          <w:color w:val="333333"/>
          <w:shd w:val="clear" w:color="auto" w:fill="FFFFFF"/>
        </w:rPr>
        <w:t>να ζητήσει συγγνώμη,</w:t>
      </w:r>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 xml:space="preserve">ευγένεια. </w:t>
      </w:r>
      <w:r w:rsidRPr="00A54F45">
        <w:rPr>
          <w:rFonts w:eastAsia="Times New Roman" w:cstheme="minorHAnsi"/>
          <w:color w:val="333333"/>
          <w:shd w:val="clear" w:color="auto" w:fill="FFFFFF"/>
          <w:lang w:val="en-US"/>
        </w:rPr>
        <w:t>ANT</w:t>
      </w:r>
      <w:r w:rsidRPr="00A54F45">
        <w:rPr>
          <w:rFonts w:eastAsia="Times New Roman" w:cstheme="minorHAnsi"/>
          <w:color w:val="333333"/>
          <w:shd w:val="clear" w:color="auto" w:fill="FFFFFF"/>
        </w:rPr>
        <w:t xml:space="preserve"> απρέπεια.</w:t>
      </w:r>
      <w:r w:rsidRPr="00A54F45">
        <w:rPr>
          <w:rFonts w:eastAsia="Times New Roman" w:cstheme="minorHAnsi"/>
          <w:color w:val="333333"/>
          <w:shd w:val="clear" w:color="auto" w:fill="FFFFFF"/>
        </w:rPr>
        <w:t xml:space="preserve"> </w:t>
      </w:r>
      <w:r w:rsidRPr="00A54F45">
        <w:rPr>
          <w:rFonts w:eastAsia="Times New Roman" w:cstheme="minorHAnsi"/>
          <w:i/>
          <w:iCs/>
          <w:color w:val="333333"/>
          <w:shd w:val="clear" w:color="auto" w:fill="FFFFFF"/>
          <w:lang w:val="en-US"/>
        </w:rPr>
        <w:t>H</w:t>
      </w:r>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w:t>
      </w:r>
      <w:r w:rsidRPr="00A54F45">
        <w:rPr>
          <w:rFonts w:eastAsia="Times New Roman" w:cstheme="minorHAnsi"/>
          <w:color w:val="333333"/>
          <w:shd w:val="clear" w:color="auto" w:fill="FFFFFF"/>
        </w:rPr>
        <w:t xml:space="preserve"> </w:t>
      </w:r>
      <w:r w:rsidRPr="00A54F45">
        <w:rPr>
          <w:rFonts w:eastAsia="Times New Roman" w:cstheme="minorHAnsi"/>
          <w:i/>
          <w:iCs/>
          <w:color w:val="333333"/>
          <w:shd w:val="clear" w:color="auto" w:fill="FFFFFF"/>
        </w:rPr>
        <w:t>δε μου επιτρέπει να κυκλοφορώ με κουρέλια,</w:t>
      </w:r>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αξιοπρέπεια.</w:t>
      </w:r>
      <w:r w:rsidRPr="00A54F45">
        <w:rPr>
          <w:rFonts w:eastAsia="Times New Roman" w:cstheme="minorHAnsi"/>
          <w:color w:val="333333"/>
          <w:shd w:val="clear" w:color="auto" w:fill="FFFFFF"/>
        </w:rPr>
        <w:t xml:space="preserve"> </w:t>
      </w:r>
      <w:r w:rsidRPr="00A54F45">
        <w:rPr>
          <w:rFonts w:eastAsia="Times New Roman" w:cstheme="minorHAnsi"/>
          <w:i/>
          <w:iCs/>
          <w:color w:val="333333"/>
          <w:shd w:val="clear" w:color="auto" w:fill="FFFFFF"/>
        </w:rPr>
        <w:t>Είναι ντυμένος με</w:t>
      </w:r>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w:t>
      </w:r>
      <w:r w:rsidRPr="00A54F45">
        <w:rPr>
          <w:rFonts w:eastAsia="Times New Roman" w:cstheme="minorHAnsi"/>
          <w:i/>
          <w:iCs/>
          <w:color w:val="333333"/>
          <w:shd w:val="clear" w:color="auto" w:fill="FFFFFF"/>
        </w:rPr>
        <w:t>,</w:t>
      </w:r>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κόσμια, σεμνά.</w:t>
      </w:r>
    </w:p>
    <w:p w14:paraId="70C21922" w14:textId="3C6B8391" w:rsidR="00A54F45" w:rsidRDefault="00A54F45" w:rsidP="00A54F45">
      <w:pPr>
        <w:rPr>
          <w:rFonts w:eastAsia="Times New Roman" w:cstheme="minorHAnsi"/>
          <w:color w:val="333333"/>
          <w:shd w:val="clear" w:color="auto" w:fill="FFFFFF"/>
        </w:rPr>
      </w:pPr>
      <w:r w:rsidRPr="00A54F45">
        <w:rPr>
          <w:rFonts w:eastAsia="Times New Roman" w:cstheme="minorHAnsi"/>
          <w:color w:val="333333"/>
          <w:shd w:val="clear" w:color="auto" w:fill="FFFFFF"/>
        </w:rPr>
        <w:t>[λόγ. &lt; αρχ.</w:t>
      </w:r>
      <w:r w:rsidRPr="00A54F45">
        <w:rPr>
          <w:rFonts w:eastAsia="Times New Roman" w:cstheme="minorHAnsi"/>
          <w:color w:val="333333"/>
          <w:shd w:val="clear" w:color="auto" w:fill="FFFFFF"/>
        </w:rPr>
        <w:t xml:space="preserve"> </w:t>
      </w:r>
      <w:proofErr w:type="spellStart"/>
      <w:r w:rsidRPr="00A54F45">
        <w:rPr>
          <w:rFonts w:eastAsia="Times New Roman" w:cstheme="minorHAnsi"/>
          <w:i/>
          <w:iCs/>
          <w:color w:val="333333"/>
          <w:shd w:val="clear" w:color="auto" w:fill="FFFFFF"/>
        </w:rPr>
        <w:t>εὐπρέπεια</w:t>
      </w:r>
      <w:proofErr w:type="spellEnd"/>
      <w:r w:rsidRPr="00A54F45">
        <w:rPr>
          <w:rFonts w:eastAsia="Times New Roman" w:cstheme="minorHAnsi"/>
          <w:i/>
          <w:iCs/>
          <w:color w:val="333333"/>
          <w:shd w:val="clear" w:color="auto" w:fill="FFFFFF"/>
        </w:rPr>
        <w:t xml:space="preserve"> </w:t>
      </w:r>
      <w:r w:rsidRPr="00A54F45">
        <w:rPr>
          <w:rFonts w:eastAsia="Times New Roman" w:cstheme="minorHAnsi"/>
          <w:color w:val="333333"/>
          <w:shd w:val="clear" w:color="auto" w:fill="FFFFFF"/>
        </w:rPr>
        <w:t>`καλή εμφάνιση΄ κατά τη σημ. της λ.</w:t>
      </w:r>
      <w:r w:rsidRPr="00A54F45">
        <w:rPr>
          <w:rFonts w:eastAsia="Times New Roman" w:cstheme="minorHAnsi"/>
          <w:color w:val="333333"/>
          <w:shd w:val="clear" w:color="auto" w:fill="FFFFFF"/>
        </w:rPr>
        <w:t xml:space="preserve"> </w:t>
      </w:r>
      <w:r w:rsidRPr="00A54F45">
        <w:rPr>
          <w:rFonts w:eastAsia="Times New Roman" w:cstheme="minorHAnsi"/>
          <w:i/>
          <w:iCs/>
          <w:color w:val="333333"/>
          <w:shd w:val="clear" w:color="auto" w:fill="FFFFFF"/>
        </w:rPr>
        <w:t>ευπρεπής</w:t>
      </w:r>
      <w:r w:rsidRPr="00A54F45">
        <w:rPr>
          <w:rFonts w:eastAsia="Times New Roman" w:cstheme="minorHAnsi"/>
          <w:color w:val="333333"/>
          <w:shd w:val="clear" w:color="auto" w:fill="FFFFFF"/>
        </w:rPr>
        <w:t>]</w:t>
      </w:r>
    </w:p>
    <w:p w14:paraId="03A32081" w14:textId="319E6B3E" w:rsidR="00DE44DD" w:rsidRDefault="005546E0" w:rsidP="00A54F45">
      <w:pPr>
        <w:rPr>
          <w:rStyle w:val="c5"/>
          <w:color w:val="333333"/>
          <w:shd w:val="clear" w:color="auto" w:fill="FFFFFF"/>
        </w:rPr>
      </w:pPr>
      <w:r>
        <w:rPr>
          <w:rStyle w:val="c0"/>
          <w:b/>
          <w:bCs/>
          <w:color w:val="333333"/>
          <w:shd w:val="clear" w:color="auto" w:fill="FFFFFF"/>
        </w:rPr>
        <w:t>Ε</w:t>
      </w:r>
      <w:r w:rsidR="00DE44DD">
        <w:rPr>
          <w:rStyle w:val="c0"/>
          <w:b/>
          <w:bCs/>
          <w:color w:val="333333"/>
          <w:shd w:val="clear" w:color="auto" w:fill="FFFFFF"/>
        </w:rPr>
        <w:t>υγένεια</w:t>
      </w:r>
      <w:r>
        <w:rPr>
          <w:rStyle w:val="c0"/>
          <w:b/>
          <w:bCs/>
          <w:color w:val="333333"/>
          <w:shd w:val="clear" w:color="auto" w:fill="FFFFFF"/>
        </w:rPr>
        <w:t xml:space="preserve"> </w:t>
      </w:r>
      <w:r w:rsidR="00DE44DD">
        <w:rPr>
          <w:rStyle w:val="c5"/>
          <w:color w:val="333333"/>
          <w:shd w:val="clear" w:color="auto" w:fill="FFFFFF"/>
        </w:rPr>
        <w:t>η [</w:t>
      </w:r>
      <w:proofErr w:type="spellStart"/>
      <w:r w:rsidR="00DE44DD">
        <w:rPr>
          <w:rStyle w:val="c5"/>
          <w:color w:val="333333"/>
          <w:shd w:val="clear" w:color="auto" w:fill="FFFFFF"/>
        </w:rPr>
        <w:t>evjénia</w:t>
      </w:r>
      <w:proofErr w:type="spellEnd"/>
      <w:r w:rsidR="00DE44DD">
        <w:rPr>
          <w:rStyle w:val="c5"/>
          <w:color w:val="333333"/>
          <w:shd w:val="clear" w:color="auto" w:fill="FFFFFF"/>
        </w:rPr>
        <w:t xml:space="preserve">] α λόγ. γεν. </w:t>
      </w:r>
      <w:proofErr w:type="spellStart"/>
      <w:r w:rsidR="00DE44DD">
        <w:rPr>
          <w:rStyle w:val="c5"/>
          <w:color w:val="333333"/>
          <w:shd w:val="clear" w:color="auto" w:fill="FFFFFF"/>
        </w:rPr>
        <w:t>και</w:t>
      </w:r>
      <w:r w:rsidR="00DE44DD">
        <w:rPr>
          <w:rStyle w:val="c16"/>
          <w:i/>
          <w:iCs/>
          <w:color w:val="333333"/>
          <w:shd w:val="clear" w:color="auto" w:fill="FFFFFF"/>
        </w:rPr>
        <w:t>ευγενείας</w:t>
      </w:r>
      <w:proofErr w:type="spellEnd"/>
      <w:r>
        <w:rPr>
          <w:rStyle w:val="c16"/>
          <w:i/>
          <w:iCs/>
          <w:color w:val="333333"/>
          <w:shd w:val="clear" w:color="auto" w:fill="FFFFFF"/>
        </w:rPr>
        <w:t xml:space="preserve"> </w:t>
      </w:r>
      <w:r w:rsidR="00DE44DD">
        <w:rPr>
          <w:rStyle w:val="c0"/>
          <w:b/>
          <w:bCs/>
          <w:color w:val="333333"/>
          <w:shd w:val="clear" w:color="auto" w:fill="FFFFFF"/>
        </w:rPr>
        <w:t>:</w:t>
      </w:r>
      <w:r>
        <w:rPr>
          <w:rStyle w:val="c0"/>
          <w:b/>
          <w:bCs/>
          <w:color w:val="333333"/>
          <w:shd w:val="clear" w:color="auto" w:fill="FFFFFF"/>
        </w:rPr>
        <w:t xml:space="preserve"> </w:t>
      </w:r>
      <w:r w:rsidR="00DE44DD">
        <w:rPr>
          <w:rStyle w:val="c0"/>
          <w:b/>
          <w:bCs/>
          <w:color w:val="333333"/>
          <w:shd w:val="clear" w:color="auto" w:fill="FFFFFF"/>
        </w:rPr>
        <w:t>1.</w:t>
      </w:r>
      <w:r w:rsidR="00DE44DD">
        <w:rPr>
          <w:rStyle w:val="c5"/>
          <w:color w:val="333333"/>
          <w:shd w:val="clear" w:color="auto" w:fill="FFFFFF"/>
        </w:rPr>
        <w:t>καλή συμπεριφορά, σύμφωνη με τους κανόνες που η κοινωνία έχει επιβάλει.</w:t>
      </w:r>
    </w:p>
    <w:p w14:paraId="258504CA" w14:textId="61971486" w:rsidR="004A0955" w:rsidRPr="004A0955" w:rsidRDefault="004A0955" w:rsidP="00A54F45">
      <w:pPr>
        <w:rPr>
          <w:rStyle w:val="c5"/>
          <w:b/>
          <w:bCs/>
          <w:color w:val="333333"/>
          <w:shd w:val="clear" w:color="auto" w:fill="FFFFFF"/>
        </w:rPr>
      </w:pPr>
      <w:r>
        <w:rPr>
          <w:rStyle w:val="c5"/>
          <w:b/>
          <w:bCs/>
          <w:color w:val="333333"/>
          <w:shd w:val="clear" w:color="auto" w:fill="FFFFFF"/>
        </w:rPr>
        <w:t>ΕΠΕΙΔΗ</w:t>
      </w:r>
    </w:p>
    <w:p w14:paraId="1ECCDC35" w14:textId="74120D55" w:rsidR="005546E0" w:rsidRDefault="005546E0" w:rsidP="005546E0">
      <w:pPr>
        <w:jc w:val="both"/>
        <w:rPr>
          <w:rFonts w:eastAsia="Calibri" w:cstheme="minorHAnsi"/>
        </w:rPr>
      </w:pPr>
      <w:r>
        <w:rPr>
          <w:rFonts w:eastAsia="Calibri" w:cstheme="minorHAnsi"/>
        </w:rPr>
        <w:t xml:space="preserve">Όπως γίνεται κατανοητό από το υπάρχον νομικό πλαίσιο, τόσο το ελληνικό όσο και της ΕΕ, τα Χρηστά Ήθη είναι μια </w:t>
      </w:r>
      <w:r w:rsidRPr="003A6200">
        <w:rPr>
          <w:rFonts w:eastAsia="Calibri" w:cstheme="minorHAnsi"/>
        </w:rPr>
        <w:t xml:space="preserve">έννοια </w:t>
      </w:r>
      <w:r>
        <w:rPr>
          <w:rFonts w:eastAsia="Calibri" w:cstheme="minorHAnsi"/>
        </w:rPr>
        <w:t>α</w:t>
      </w:r>
      <w:r w:rsidRPr="003A6200">
        <w:rPr>
          <w:rFonts w:eastAsia="Calibri" w:cstheme="minorHAnsi"/>
        </w:rPr>
        <w:t>ναπόσπαστα δεμένη με την κοινωνία</w:t>
      </w:r>
      <w:r>
        <w:rPr>
          <w:rFonts w:eastAsia="Calibri" w:cstheme="minorHAnsi"/>
        </w:rPr>
        <w:t xml:space="preserve"> και τους νόμους που τη διέπουν.</w:t>
      </w:r>
      <w:r w:rsidRPr="003A6200">
        <w:rPr>
          <w:rFonts w:eastAsia="Calibri" w:cstheme="minorHAnsi"/>
        </w:rPr>
        <w:t xml:space="preserve"> </w:t>
      </w:r>
      <w:r>
        <w:rPr>
          <w:rFonts w:eastAsia="Calibri" w:cstheme="minorHAnsi"/>
        </w:rPr>
        <w:t>Η</w:t>
      </w:r>
      <w:r w:rsidRPr="003A6200">
        <w:rPr>
          <w:rFonts w:eastAsia="Calibri" w:cstheme="minorHAnsi"/>
        </w:rPr>
        <w:t xml:space="preserve"> εκάστοτε ελληνική πραγματικότητα </w:t>
      </w:r>
      <w:r>
        <w:rPr>
          <w:rFonts w:eastAsia="Calibri" w:cstheme="minorHAnsi"/>
        </w:rPr>
        <w:t>αποτελεί τον οδηγό για τ</w:t>
      </w:r>
      <w:r w:rsidRPr="003A6200">
        <w:rPr>
          <w:rFonts w:eastAsia="Calibri" w:cstheme="minorHAnsi"/>
        </w:rPr>
        <w:t xml:space="preserve">η νομολογία σε όλους τους κλάδους δικαίου </w:t>
      </w:r>
      <w:r>
        <w:rPr>
          <w:rFonts w:eastAsia="Calibri" w:cstheme="minorHAnsi"/>
        </w:rPr>
        <w:t>χρησιμοποιώντας ως βασικό κριτήριο</w:t>
      </w:r>
      <w:r w:rsidRPr="003A6200">
        <w:rPr>
          <w:rFonts w:eastAsia="Calibri" w:cstheme="minorHAnsi"/>
        </w:rPr>
        <w:t xml:space="preserve"> τον ορθό σκεπτόμενο μέσω κοινωνικό άνθρωπο και τις απόψεις του</w:t>
      </w:r>
      <w:r>
        <w:rPr>
          <w:rFonts w:eastAsia="Calibri" w:cstheme="minorHAnsi"/>
        </w:rPr>
        <w:t>. Αυτός ο μέσος άνθρωπος είναι που ορίζει και τα όρια και</w:t>
      </w:r>
      <w:r w:rsidRPr="003A6200">
        <w:rPr>
          <w:rFonts w:eastAsia="Calibri" w:cstheme="minorHAnsi"/>
        </w:rPr>
        <w:t xml:space="preserve"> αν η άσκηση του</w:t>
      </w:r>
      <w:r>
        <w:rPr>
          <w:rFonts w:eastAsia="Calibri" w:cstheme="minorHAnsi"/>
        </w:rPr>
        <w:t xml:space="preserve"> οποιουδήποτε</w:t>
      </w:r>
      <w:r w:rsidRPr="003A6200">
        <w:rPr>
          <w:rFonts w:eastAsia="Calibri" w:cstheme="minorHAnsi"/>
        </w:rPr>
        <w:t xml:space="preserve"> δικαιώματος </w:t>
      </w:r>
      <w:r>
        <w:rPr>
          <w:rFonts w:eastAsia="Calibri" w:cstheme="minorHAnsi"/>
        </w:rPr>
        <w:t xml:space="preserve">τα </w:t>
      </w:r>
      <w:r w:rsidRPr="003A6200">
        <w:rPr>
          <w:rFonts w:eastAsia="Calibri" w:cstheme="minorHAnsi"/>
        </w:rPr>
        <w:t xml:space="preserve">υπερβαίνει </w:t>
      </w:r>
      <w:r>
        <w:rPr>
          <w:rFonts w:eastAsia="Calibri" w:cstheme="minorHAnsi"/>
        </w:rPr>
        <w:t>τότε αυτή</w:t>
      </w:r>
      <w:r w:rsidRPr="003A6200">
        <w:rPr>
          <w:rFonts w:eastAsia="Calibri" w:cstheme="minorHAnsi"/>
        </w:rPr>
        <w:t xml:space="preserve"> δεν είναι άξια προστασίας</w:t>
      </w:r>
      <w:r>
        <w:rPr>
          <w:rFonts w:eastAsia="Calibri" w:cstheme="minorHAnsi"/>
        </w:rPr>
        <w:t>.</w:t>
      </w:r>
    </w:p>
    <w:p w14:paraId="73966718" w14:textId="6BFDEF3D" w:rsidR="004A0955" w:rsidRDefault="004A0955" w:rsidP="005546E0">
      <w:pPr>
        <w:jc w:val="both"/>
        <w:rPr>
          <w:rFonts w:eastAsia="Calibri" w:cstheme="minorHAnsi"/>
        </w:rPr>
      </w:pPr>
      <w:r>
        <w:rPr>
          <w:rStyle w:val="c5"/>
          <w:b/>
          <w:bCs/>
          <w:color w:val="333333"/>
          <w:shd w:val="clear" w:color="auto" w:fill="FFFFFF"/>
        </w:rPr>
        <w:t>ΕΠΕΙΔΗ</w:t>
      </w:r>
    </w:p>
    <w:p w14:paraId="3428918E" w14:textId="07CFEA2E" w:rsidR="005546E0" w:rsidRDefault="005546E0" w:rsidP="005546E0">
      <w:pPr>
        <w:jc w:val="both"/>
        <w:rPr>
          <w:rFonts w:eastAsia="Calibri" w:cstheme="minorHAnsi"/>
        </w:rPr>
      </w:pPr>
      <w:r>
        <w:rPr>
          <w:rFonts w:eastAsia="Calibri" w:cstheme="minorHAnsi"/>
        </w:rPr>
        <w:t>Το ότι ο μέσος πολίτης με τον τρόπο σκέψης του και αντίληψης της πραγματικότητας αποτελεί το μπούσουλα της δικαιοσύνης γίνεται πλήρως ΦΑΝΕΡΟ και ΞΕΚΑΘΑΡΟ από το γεγονός ότι ΔΙΑΧΡΟΝΙΚΑ ο νομοθέτης επαφιῇ την κρίση των σημαντικών θεμάτων στους ΠΟΛΙΤΕΣ/ΕΝΟΡΚΟΥΣ του Μικτού Ορκωτού Δικαστηρίου, εμπιστευόμενος την ορθή κρίση του μέσου ανθρώπου περισσότερο από την κρίση του οποιουδήποτε «ειδικού» δικαστή.</w:t>
      </w:r>
    </w:p>
    <w:p w14:paraId="4E57934B" w14:textId="345F5EDE" w:rsidR="004A0955" w:rsidRDefault="004A0955" w:rsidP="005546E0">
      <w:pPr>
        <w:jc w:val="both"/>
        <w:rPr>
          <w:rStyle w:val="c5"/>
          <w:b/>
          <w:bCs/>
          <w:color w:val="333333"/>
          <w:shd w:val="clear" w:color="auto" w:fill="FFFFFF"/>
        </w:rPr>
      </w:pPr>
      <w:r>
        <w:rPr>
          <w:rStyle w:val="c5"/>
          <w:b/>
          <w:bCs/>
          <w:color w:val="333333"/>
          <w:shd w:val="clear" w:color="auto" w:fill="FFFFFF"/>
        </w:rPr>
        <w:t>ΕΠΕΙΔΗ</w:t>
      </w:r>
    </w:p>
    <w:p w14:paraId="49C73341" w14:textId="1784B2EA" w:rsidR="004A0955" w:rsidRDefault="00F30CBF" w:rsidP="005546E0">
      <w:pPr>
        <w:jc w:val="both"/>
        <w:rPr>
          <w:rStyle w:val="c5"/>
          <w:color w:val="333333"/>
          <w:shd w:val="clear" w:color="auto" w:fill="FFFFFF"/>
        </w:rPr>
      </w:pPr>
      <w:r>
        <w:rPr>
          <w:rStyle w:val="c5"/>
          <w:color w:val="333333"/>
          <w:shd w:val="clear" w:color="auto" w:fill="FFFFFF"/>
        </w:rPr>
        <w:t xml:space="preserve">Σε αυτού του τύπου τις εκδηλώσεις προσβάλλονται τα Χρηστά Ήθη μέσω γύμνιας, </w:t>
      </w:r>
      <w:r w:rsidR="004E5496">
        <w:rPr>
          <w:rStyle w:val="c5"/>
          <w:color w:val="333333"/>
          <w:shd w:val="clear" w:color="auto" w:fill="FFFFFF"/>
        </w:rPr>
        <w:t>προσβολής θρησκευτικών συμβόλων, προσβολής εθνικών συμβόλων, εκφώνησης ανθελληνικών και αντικοινωνικών συνθημάτων και μέσω αυτής της συμπεριφοράς επιχειρείται η διάλυση της υπάρχουσας κοινωνικής δομής και τάξης</w:t>
      </w:r>
      <w:r w:rsidR="00EB1176">
        <w:rPr>
          <w:rStyle w:val="c5"/>
          <w:color w:val="333333"/>
          <w:shd w:val="clear" w:color="auto" w:fill="FFFFFF"/>
        </w:rPr>
        <w:t xml:space="preserve"> και η υπονόμευσης της εθνικής συνείδησης και μέσω αυτής υπονόμευση της εθνικής κυριαρχίας </w:t>
      </w:r>
    </w:p>
    <w:p w14:paraId="5EE51AD3" w14:textId="7D5D7A90" w:rsidR="004E5496" w:rsidRDefault="004E5496" w:rsidP="005546E0">
      <w:pPr>
        <w:jc w:val="both"/>
        <w:rPr>
          <w:rStyle w:val="c5"/>
          <w:b/>
          <w:bCs/>
          <w:color w:val="333333"/>
          <w:shd w:val="clear" w:color="auto" w:fill="FFFFFF"/>
        </w:rPr>
      </w:pPr>
      <w:r>
        <w:rPr>
          <w:rStyle w:val="c5"/>
          <w:b/>
          <w:bCs/>
          <w:color w:val="333333"/>
          <w:shd w:val="clear" w:color="auto" w:fill="FFFFFF"/>
        </w:rPr>
        <w:t>ΕΠΕΙΔΗ</w:t>
      </w:r>
    </w:p>
    <w:p w14:paraId="0633E1A6" w14:textId="367D38E5" w:rsidR="004E5496" w:rsidRDefault="004E5496" w:rsidP="005546E0">
      <w:pPr>
        <w:jc w:val="both"/>
        <w:rPr>
          <w:rStyle w:val="c5"/>
          <w:color w:val="333333"/>
          <w:shd w:val="clear" w:color="auto" w:fill="FFFFFF"/>
        </w:rPr>
      </w:pPr>
      <w:r>
        <w:rPr>
          <w:rStyle w:val="c5"/>
          <w:color w:val="333333"/>
          <w:shd w:val="clear" w:color="auto" w:fill="FFFFFF"/>
        </w:rPr>
        <w:t>Δια αυτών των εκδηλώσεων επιχειρείται η «νομιμοποίηση» και ηθικοποίηση του εκμαυλισμού της κοινωνίας και κυρίως της νεολαίας (παιδιών, εφήβων, νέων) που αυτή τη στιγμή έχουν άλλη αγωγή</w:t>
      </w:r>
      <w:r w:rsidR="006153B1">
        <w:rPr>
          <w:rStyle w:val="c5"/>
          <w:color w:val="333333"/>
          <w:shd w:val="clear" w:color="auto" w:fill="FFFFFF"/>
        </w:rPr>
        <w:t xml:space="preserve"> και κατεύθυνση μέσω της επίσημης κρατικής παιδείας που βασίζεται στο ίδιο το Σύνταγμα. Παιδείας που έχει ως σκοπό της την καλλιέργεια της Εθνικής και Θρησκευτικής συνειδήσεως και όχι των αντεθνικών και </w:t>
      </w:r>
      <w:proofErr w:type="spellStart"/>
      <w:r w:rsidR="006153B1">
        <w:rPr>
          <w:rStyle w:val="c5"/>
          <w:color w:val="333333"/>
          <w:shd w:val="clear" w:color="auto" w:fill="FFFFFF"/>
        </w:rPr>
        <w:t>αντι</w:t>
      </w:r>
      <w:proofErr w:type="spellEnd"/>
      <w:r w:rsidR="006153B1">
        <w:rPr>
          <w:rStyle w:val="c5"/>
          <w:color w:val="333333"/>
          <w:shd w:val="clear" w:color="auto" w:fill="FFFFFF"/>
        </w:rPr>
        <w:t xml:space="preserve">-ορθοδόξων </w:t>
      </w:r>
      <w:r w:rsidR="00EB1176">
        <w:rPr>
          <w:rStyle w:val="c5"/>
          <w:color w:val="333333"/>
          <w:shd w:val="clear" w:color="auto" w:fill="FFFFFF"/>
        </w:rPr>
        <w:t xml:space="preserve">– σατανικών – </w:t>
      </w:r>
      <w:r w:rsidR="006153B1">
        <w:rPr>
          <w:rStyle w:val="c5"/>
          <w:color w:val="333333"/>
          <w:shd w:val="clear" w:color="auto" w:fill="FFFFFF"/>
        </w:rPr>
        <w:t>συμπεριφορών και προτύπων</w:t>
      </w:r>
    </w:p>
    <w:p w14:paraId="70BAD294" w14:textId="699ACEB1" w:rsidR="004E5496" w:rsidRDefault="003F28E7" w:rsidP="005546E0">
      <w:pPr>
        <w:jc w:val="both"/>
        <w:rPr>
          <w:rStyle w:val="c5"/>
          <w:b/>
          <w:bCs/>
          <w:color w:val="333333"/>
          <w:shd w:val="clear" w:color="auto" w:fill="FFFFFF"/>
        </w:rPr>
      </w:pPr>
      <w:r>
        <w:rPr>
          <w:rStyle w:val="c5"/>
          <w:b/>
          <w:bCs/>
          <w:color w:val="333333"/>
          <w:shd w:val="clear" w:color="auto" w:fill="FFFFFF"/>
        </w:rPr>
        <w:t>ΕΠΕΙΔΗ</w:t>
      </w:r>
    </w:p>
    <w:p w14:paraId="72F84C3E" w14:textId="74B85435" w:rsidR="003F28E7" w:rsidRPr="003F28E7" w:rsidRDefault="003F28E7" w:rsidP="005546E0">
      <w:pPr>
        <w:jc w:val="both"/>
        <w:rPr>
          <w:rStyle w:val="c5"/>
          <w:color w:val="333333"/>
          <w:shd w:val="clear" w:color="auto" w:fill="FFFFFF"/>
        </w:rPr>
      </w:pPr>
      <w:r>
        <w:rPr>
          <w:rStyle w:val="c5"/>
          <w:color w:val="333333"/>
          <w:shd w:val="clear" w:color="auto" w:fill="FFFFFF"/>
        </w:rPr>
        <w:t xml:space="preserve">Αυτές οι εκδηλώσεις αναφέρονται σε μία «υπερηφάνεια» η οποία προσκρούει στη δική μου υπερηφάνεια να μην ανήκω σ’ αυτήν την ιδιάζουσα μειονοτική κοινωνική ομάδα (εν προκειμένω να μην είμαι ομοφυλόφιλος), στοιχείο αναπόσπαστο της προσωπικότητάς μου που προσβάλλεται βάναυσα, αφού </w:t>
      </w:r>
      <w:r>
        <w:rPr>
          <w:rStyle w:val="c5"/>
          <w:color w:val="333333"/>
          <w:shd w:val="clear" w:color="auto" w:fill="FFFFFF"/>
        </w:rPr>
        <w:lastRenderedPageBreak/>
        <w:t>ανήκω στη συντριπτική πλειοψηφία των Ελλήνων που είναι κατά κανόνα ετεροφυλόφιλοι</w:t>
      </w:r>
      <w:r w:rsidR="005570F1">
        <w:rPr>
          <w:rStyle w:val="c5"/>
          <w:color w:val="333333"/>
          <w:shd w:val="clear" w:color="auto" w:fill="FFFFFF"/>
        </w:rPr>
        <w:t>,</w:t>
      </w:r>
      <w:r>
        <w:rPr>
          <w:rStyle w:val="c5"/>
          <w:color w:val="333333"/>
          <w:shd w:val="clear" w:color="auto" w:fill="FFFFFF"/>
        </w:rPr>
        <w:t xml:space="preserve"> χριστιανοί ορθόδοξοι</w:t>
      </w:r>
      <w:r w:rsidR="005570F1">
        <w:rPr>
          <w:rStyle w:val="c5"/>
          <w:color w:val="333333"/>
          <w:shd w:val="clear" w:color="auto" w:fill="FFFFFF"/>
        </w:rPr>
        <w:t>, πατριώτες και υποστηρικτές της φυσιολογικής οικογένειας</w:t>
      </w:r>
      <w:r w:rsidR="00922D36">
        <w:rPr>
          <w:rStyle w:val="c5"/>
          <w:color w:val="333333"/>
          <w:shd w:val="clear" w:color="auto" w:fill="FFFFFF"/>
        </w:rPr>
        <w:t xml:space="preserve"> – </w:t>
      </w:r>
      <w:r w:rsidR="00922D36">
        <w:t>θεμέλιο της συντήρησης και προαγωγής του Έθνους</w:t>
      </w:r>
      <w:r w:rsidR="00922D36">
        <w:t xml:space="preserve"> σύμφωνα με το Σύνταγμα.</w:t>
      </w:r>
    </w:p>
    <w:p w14:paraId="57D9792A" w14:textId="516D07B5" w:rsidR="004A0955" w:rsidRDefault="004A0955" w:rsidP="005546E0">
      <w:pPr>
        <w:jc w:val="both"/>
        <w:rPr>
          <w:rStyle w:val="c5"/>
          <w:b/>
          <w:bCs/>
          <w:color w:val="333333"/>
          <w:shd w:val="clear" w:color="auto" w:fill="FFFFFF"/>
        </w:rPr>
      </w:pPr>
      <w:r>
        <w:rPr>
          <w:rStyle w:val="c5"/>
          <w:b/>
          <w:bCs/>
          <w:color w:val="333333"/>
          <w:shd w:val="clear" w:color="auto" w:fill="FFFFFF"/>
        </w:rPr>
        <w:t>ΕΠΕΙΔΗ</w:t>
      </w:r>
    </w:p>
    <w:p w14:paraId="5ECD9E38" w14:textId="56E8301E" w:rsidR="005570F1" w:rsidRPr="005570F1" w:rsidRDefault="005570F1" w:rsidP="005546E0">
      <w:pPr>
        <w:jc w:val="both"/>
        <w:rPr>
          <w:rStyle w:val="c5"/>
          <w:color w:val="333333"/>
          <w:shd w:val="clear" w:color="auto" w:fill="FFFFFF"/>
        </w:rPr>
      </w:pPr>
      <w:r>
        <w:rPr>
          <w:rStyle w:val="c5"/>
          <w:color w:val="333333"/>
          <w:shd w:val="clear" w:color="auto" w:fill="FFFFFF"/>
        </w:rPr>
        <w:t xml:space="preserve">Οι εκδηλώσεις ατόμων με ιδιάζουσες αντιπατριωτικές και αντιθρησκευτικές κατευθύνσεις προσβάλλουν βάναυσα το θρησκευτικό συναίσθημα και τις αξίες της πίστεως μου </w:t>
      </w:r>
      <w:r w:rsidR="00CB332E">
        <w:rPr>
          <w:rStyle w:val="c5"/>
          <w:color w:val="333333"/>
          <w:shd w:val="clear" w:color="auto" w:fill="FFFFFF"/>
        </w:rPr>
        <w:t>καθώς και</w:t>
      </w:r>
      <w:r>
        <w:rPr>
          <w:rStyle w:val="c5"/>
          <w:color w:val="333333"/>
          <w:shd w:val="clear" w:color="auto" w:fill="FFFFFF"/>
        </w:rPr>
        <w:t xml:space="preserve"> τις αξίες μου περί </w:t>
      </w:r>
      <w:proofErr w:type="spellStart"/>
      <w:r>
        <w:rPr>
          <w:rStyle w:val="c5"/>
          <w:color w:val="333333"/>
          <w:shd w:val="clear" w:color="auto" w:fill="FFFFFF"/>
        </w:rPr>
        <w:t>πατρίδος</w:t>
      </w:r>
      <w:proofErr w:type="spellEnd"/>
      <w:r>
        <w:rPr>
          <w:rStyle w:val="c5"/>
          <w:color w:val="333333"/>
          <w:shd w:val="clear" w:color="auto" w:fill="FFFFFF"/>
        </w:rPr>
        <w:t xml:space="preserve"> και έθνους</w:t>
      </w:r>
      <w:r w:rsidR="00922D36">
        <w:rPr>
          <w:rStyle w:val="c5"/>
          <w:color w:val="333333"/>
          <w:shd w:val="clear" w:color="auto" w:fill="FFFFFF"/>
        </w:rPr>
        <w:t xml:space="preserve"> προσπαθώντας να με προσηλυτίσουν σε νέα εθνικά και θρησκευτικά πιστεύω.</w:t>
      </w:r>
    </w:p>
    <w:p w14:paraId="378F56D3" w14:textId="022146C0" w:rsidR="005570F1" w:rsidRDefault="005570F1" w:rsidP="005546E0">
      <w:pPr>
        <w:jc w:val="both"/>
        <w:rPr>
          <w:rFonts w:eastAsia="Calibri" w:cstheme="minorHAnsi"/>
        </w:rPr>
      </w:pPr>
      <w:r>
        <w:rPr>
          <w:rStyle w:val="c5"/>
          <w:b/>
          <w:bCs/>
          <w:color w:val="333333"/>
          <w:shd w:val="clear" w:color="auto" w:fill="FFFFFF"/>
        </w:rPr>
        <w:t>ΕΠΕΙΔΗ</w:t>
      </w:r>
    </w:p>
    <w:p w14:paraId="1364C630" w14:textId="0F4E21A1" w:rsidR="005546E0" w:rsidRDefault="004A0955" w:rsidP="005546E0">
      <w:pPr>
        <w:jc w:val="both"/>
        <w:rPr>
          <w:rFonts w:eastAsia="Calibri" w:cstheme="minorHAnsi"/>
        </w:rPr>
      </w:pPr>
      <w:r>
        <w:rPr>
          <w:rFonts w:eastAsia="Calibri" w:cstheme="minorHAnsi"/>
        </w:rPr>
        <w:t>Η</w:t>
      </w:r>
      <w:r w:rsidR="005546E0">
        <w:rPr>
          <w:rFonts w:eastAsia="Calibri" w:cstheme="minorHAnsi"/>
        </w:rPr>
        <w:t xml:space="preserve"> οργάνωση εκδηλώσεων όπως οι παραπάνω (</w:t>
      </w:r>
      <w:r w:rsidR="005546E0">
        <w:rPr>
          <w:rFonts w:eastAsia="Calibri" w:cstheme="minorHAnsi"/>
          <w:lang w:val="en-US"/>
        </w:rPr>
        <w:t>gay</w:t>
      </w:r>
      <w:r w:rsidR="005546E0" w:rsidRPr="00EE53BD">
        <w:rPr>
          <w:rFonts w:eastAsia="Calibri" w:cstheme="minorHAnsi"/>
        </w:rPr>
        <w:t xml:space="preserve"> </w:t>
      </w:r>
      <w:r w:rsidR="005546E0">
        <w:rPr>
          <w:rFonts w:eastAsia="Calibri" w:cstheme="minorHAnsi"/>
          <w:lang w:val="en-US"/>
        </w:rPr>
        <w:t>pride</w:t>
      </w:r>
      <w:r w:rsidR="005546E0" w:rsidRPr="00EE53BD">
        <w:rPr>
          <w:rFonts w:eastAsia="Calibri" w:cstheme="minorHAnsi"/>
        </w:rPr>
        <w:t xml:space="preserve"> </w:t>
      </w:r>
      <w:r w:rsidR="005546E0">
        <w:rPr>
          <w:rFonts w:eastAsia="Calibri" w:cstheme="minorHAnsi"/>
          <w:lang w:val="en-US"/>
        </w:rPr>
        <w:t>parades</w:t>
      </w:r>
      <w:r w:rsidR="005546E0">
        <w:rPr>
          <w:rFonts w:eastAsia="Calibri" w:cstheme="minorHAnsi"/>
        </w:rPr>
        <w:t xml:space="preserve">, </w:t>
      </w:r>
      <w:proofErr w:type="spellStart"/>
      <w:r w:rsidR="005546E0">
        <w:rPr>
          <w:rFonts w:eastAsia="Calibri" w:cstheme="minorHAnsi"/>
        </w:rPr>
        <w:t>σατανιστικές</w:t>
      </w:r>
      <w:proofErr w:type="spellEnd"/>
      <w:r w:rsidR="005546E0">
        <w:rPr>
          <w:rFonts w:eastAsia="Calibri" w:cstheme="minorHAnsi"/>
        </w:rPr>
        <w:t xml:space="preserve"> εκδηλώσεις, </w:t>
      </w:r>
      <w:r>
        <w:rPr>
          <w:rFonts w:eastAsia="Calibri" w:cstheme="minorHAnsi"/>
        </w:rPr>
        <w:t xml:space="preserve">διάβασμα παραμυθιών από </w:t>
      </w:r>
      <w:r>
        <w:rPr>
          <w:rFonts w:eastAsia="Calibri" w:cstheme="minorHAnsi"/>
          <w:lang w:val="en-US"/>
        </w:rPr>
        <w:t>drag</w:t>
      </w:r>
      <w:r w:rsidRPr="00EE53BD">
        <w:rPr>
          <w:rFonts w:eastAsia="Calibri" w:cstheme="minorHAnsi"/>
        </w:rPr>
        <w:t xml:space="preserve"> </w:t>
      </w:r>
      <w:r>
        <w:rPr>
          <w:rFonts w:eastAsia="Calibri" w:cstheme="minorHAnsi"/>
          <w:lang w:val="en-US"/>
        </w:rPr>
        <w:t>queens</w:t>
      </w:r>
      <w:r w:rsidRPr="00EE53BD">
        <w:rPr>
          <w:rFonts w:eastAsia="Calibri" w:cstheme="minorHAnsi"/>
        </w:rPr>
        <w:t xml:space="preserve">, </w:t>
      </w:r>
      <w:r w:rsidR="005546E0">
        <w:rPr>
          <w:rFonts w:eastAsia="Calibri" w:cstheme="minorHAnsi"/>
        </w:rPr>
        <w:t xml:space="preserve">εκδηλώσεις κτηνοβατών, εκδηλώσεις </w:t>
      </w:r>
      <w:proofErr w:type="spellStart"/>
      <w:r w:rsidR="005546E0">
        <w:rPr>
          <w:rFonts w:eastAsia="Calibri" w:cstheme="minorHAnsi"/>
        </w:rPr>
        <w:t>νεκροφίλων</w:t>
      </w:r>
      <w:proofErr w:type="spellEnd"/>
      <w:r w:rsidR="005546E0" w:rsidRPr="005A3E11">
        <w:rPr>
          <w:rFonts w:eastAsia="Calibri" w:cstheme="minorHAnsi"/>
        </w:rPr>
        <w:t xml:space="preserve"> </w:t>
      </w:r>
      <w:r w:rsidR="005546E0">
        <w:rPr>
          <w:rFonts w:eastAsia="Calibri" w:cstheme="minorHAnsi"/>
        </w:rPr>
        <w:t xml:space="preserve">και λοιπών με ιδιαίτερη </w:t>
      </w:r>
      <w:r w:rsidR="00CB332E">
        <w:rPr>
          <w:rFonts w:eastAsia="Calibri" w:cstheme="minorHAnsi"/>
        </w:rPr>
        <w:t xml:space="preserve">αποκλίνουσα </w:t>
      </w:r>
      <w:r w:rsidR="005546E0">
        <w:rPr>
          <w:rFonts w:eastAsia="Calibri" w:cstheme="minorHAnsi"/>
        </w:rPr>
        <w:t>συμπεριφορά) αποτελούν κατάφορη παραβίαση του Συντάγματος και της κείμενης νομοθεσίας και θα πρέπει να απαγορεύονται</w:t>
      </w:r>
      <w:r w:rsidR="005546E0">
        <w:rPr>
          <w:rFonts w:eastAsia="Calibri" w:cstheme="minorHAnsi"/>
          <w:b/>
        </w:rPr>
        <w:t xml:space="preserve">. </w:t>
      </w:r>
      <w:r w:rsidR="005546E0">
        <w:rPr>
          <w:rFonts w:eastAsia="Calibri" w:cstheme="minorHAnsi"/>
          <w:bCs/>
        </w:rPr>
        <w:t>Ο καθένας στην προσωπική του ζωή είναι ελεύθερος να κάνει τις επιλογές του, αλλά ΔΕΝ μπορεί να τις επιβάλλει στο σύνολο, ούτε και να απαιτεί κάτι τέτοιο αφού</w:t>
      </w:r>
      <w:r w:rsidR="005546E0">
        <w:rPr>
          <w:rFonts w:eastAsia="Calibri" w:cstheme="minorHAnsi"/>
        </w:rPr>
        <w:t xml:space="preserve"> ΟΛΑ αυτά είναι ΑΥΤΕΠΑΓΓΕΛΤΑ ΑΥΤΟΦΩΡΑ ΚΑΚΟΥΡΓΗΜΑΤΑ και μάλιστα ΔΙΑΡΚΗ και όποιοι τα οργανώνουν, τα διαπράττουν ή δίνουν άδειες για την τέλεσή τους θα πρέπει να συλλαμβάνονται ΑΜΕΣΩΣ (καθεστώς ασυλίας, ιδιαζούσης δωσιδικίας κ.λπ. ΔΕΝ υπάρχει αφού σύμφωνα με το </w:t>
      </w:r>
      <w:r w:rsidR="005546E0">
        <w:rPr>
          <w:rFonts w:eastAsia="Calibri" w:cstheme="minorHAnsi"/>
          <w:b/>
          <w:bCs/>
        </w:rPr>
        <w:t>άρθρο 4 του Συντάγματος</w:t>
      </w:r>
      <w:r w:rsidR="005546E0">
        <w:rPr>
          <w:rFonts w:eastAsia="Calibri" w:cstheme="minorHAnsi"/>
        </w:rPr>
        <w:t xml:space="preserve"> ΟΛΟΙ οι Έλληνες είναι ίσοι απέναντι στο νόμο ΧΩΡΙΣ εξαίρεση και ΚΑΝΕΝΑΣ νόμος ΔΕΝ μπορεί να αλλοιώσει/περιορίσει/ακυρώσει το Σύνταγμα</w:t>
      </w:r>
      <w:r>
        <w:rPr>
          <w:rFonts w:eastAsia="Calibri" w:cstheme="minorHAnsi"/>
        </w:rPr>
        <w:t xml:space="preserve"> διότι καθίσταται </w:t>
      </w:r>
      <w:r>
        <w:rPr>
          <w:rFonts w:eastAsia="Calibri" w:cstheme="minorHAnsi"/>
          <w:b/>
          <w:bCs/>
        </w:rPr>
        <w:t xml:space="preserve">αυτομάτως ΑΚΥΡΟΣ </w:t>
      </w:r>
      <w:r>
        <w:rPr>
          <w:rFonts w:eastAsia="Calibri" w:cstheme="minorHAnsi"/>
        </w:rPr>
        <w:t xml:space="preserve">από το ίδιο το Σύνταγμα με το </w:t>
      </w:r>
      <w:r>
        <w:rPr>
          <w:rFonts w:eastAsia="Calibri" w:cstheme="minorHAnsi"/>
          <w:b/>
          <w:bCs/>
        </w:rPr>
        <w:t>άρθρο 111 §1</w:t>
      </w:r>
      <w:r w:rsidR="005546E0">
        <w:rPr>
          <w:rFonts w:eastAsia="Calibri" w:cstheme="minorHAnsi"/>
        </w:rPr>
        <w:t>). Άρα και τα όργανα της πολιτείας (δήμοι, αστυνομία</w:t>
      </w:r>
      <w:r>
        <w:rPr>
          <w:rFonts w:eastAsia="Calibri" w:cstheme="minorHAnsi"/>
        </w:rPr>
        <w:t>, εισαγγελία</w:t>
      </w:r>
      <w:r w:rsidR="005546E0">
        <w:rPr>
          <w:rFonts w:eastAsia="Calibri" w:cstheme="minorHAnsi"/>
        </w:rPr>
        <w:t xml:space="preserve"> κ.λπ.) που επιτρέπουν τέτοιες πρωτοβουλίες παραβιάζουν και το </w:t>
      </w:r>
      <w:r w:rsidR="005546E0">
        <w:rPr>
          <w:rFonts w:eastAsia="Calibri" w:cstheme="minorHAnsi"/>
          <w:b/>
        </w:rPr>
        <w:t>άρθρο 15 του Ποινικού Κώδικα</w:t>
      </w:r>
      <w:r w:rsidR="005546E0">
        <w:rPr>
          <w:rFonts w:eastAsia="Calibri" w:cstheme="minorHAnsi"/>
        </w:rPr>
        <w:t xml:space="preserve"> αφού δεν αποτρέπουν την επανάληψη της τέλεσης των εγκλημάτων στηρίζοντας την Εκτροπή από την Έννομη Τάξη.</w:t>
      </w:r>
    </w:p>
    <w:p w14:paraId="6D79EA3F" w14:textId="77777777" w:rsidR="00E6010D" w:rsidRPr="00E6010D" w:rsidRDefault="00E6010D" w:rsidP="00E6010D">
      <w:pPr>
        <w:jc w:val="center"/>
        <w:rPr>
          <w:rFonts w:ascii="Calibri" w:eastAsia="Calibri" w:hAnsi="Calibri" w:cs="Calibri"/>
          <w:b/>
          <w:sz w:val="28"/>
          <w:szCs w:val="28"/>
        </w:rPr>
      </w:pPr>
      <w:r w:rsidRPr="00E6010D">
        <w:rPr>
          <w:rFonts w:ascii="Calibri" w:eastAsia="Calibri" w:hAnsi="Calibri" w:cs="Calibri"/>
          <w:b/>
          <w:sz w:val="28"/>
          <w:szCs w:val="28"/>
        </w:rPr>
        <w:t>Ζ Η Τ Ω</w:t>
      </w:r>
    </w:p>
    <w:p w14:paraId="75B47902" w14:textId="6EE69966" w:rsidR="0083257F" w:rsidRDefault="00E6010D" w:rsidP="006A32C4">
      <w:pPr>
        <w:jc w:val="both"/>
        <w:rPr>
          <w:rFonts w:eastAsia="Calibri" w:cstheme="minorHAnsi"/>
        </w:rPr>
      </w:pPr>
      <w:r>
        <w:rPr>
          <w:rFonts w:cstheme="minorHAnsi"/>
        </w:rPr>
        <w:t xml:space="preserve">όπως ανέφερα και στην αρχή του παρόντος, </w:t>
      </w:r>
      <w:r w:rsidRPr="009F7F19">
        <w:rPr>
          <w:rFonts w:eastAsia="Calibri" w:cstheme="minorHAnsi"/>
        </w:rPr>
        <w:t xml:space="preserve">να ενεργήσετε </w:t>
      </w:r>
      <w:r w:rsidRPr="009F7F19">
        <w:rPr>
          <w:rFonts w:eastAsia="Calibri" w:cstheme="minorHAnsi"/>
          <w:b/>
        </w:rPr>
        <w:t>ΑΜΕΣΑ</w:t>
      </w:r>
      <w:r w:rsidRPr="009F7F19">
        <w:rPr>
          <w:rFonts w:eastAsia="Calibri" w:cstheme="minorHAnsi"/>
        </w:rPr>
        <w:t xml:space="preserve"> και </w:t>
      </w:r>
      <w:r w:rsidRPr="009F7F19">
        <w:rPr>
          <w:rFonts w:eastAsia="Calibri" w:cstheme="minorHAnsi"/>
          <w:b/>
        </w:rPr>
        <w:t xml:space="preserve">ΚΑΤΕΠΕΙΓΟΝΤΩΣ </w:t>
      </w:r>
      <w:r w:rsidRPr="009F7F19">
        <w:rPr>
          <w:rFonts w:eastAsia="Calibri" w:cstheme="minorHAnsi"/>
        </w:rPr>
        <w:t xml:space="preserve">σε κάθε κατεύθυνση </w:t>
      </w:r>
      <w:r w:rsidR="0083257F">
        <w:rPr>
          <w:rFonts w:eastAsia="Calibri" w:cstheme="minorHAnsi"/>
        </w:rPr>
        <w:t xml:space="preserve">ώστε να </w:t>
      </w:r>
      <w:r w:rsidR="00930CFF">
        <w:rPr>
          <w:rFonts w:eastAsia="Calibri" w:cstheme="minorHAnsi"/>
        </w:rPr>
        <w:t>αποτραπεί οι διάπραξη των παραπάνω αναφερομένων ποινικών αδικημάτων</w:t>
      </w:r>
      <w:r w:rsidRPr="003C6AE3">
        <w:rPr>
          <w:rFonts w:eastAsia="Calibri" w:cstheme="minorHAnsi"/>
        </w:rPr>
        <w:t>.</w:t>
      </w:r>
      <w:r w:rsidR="00F2415F">
        <w:rPr>
          <w:rFonts w:eastAsia="Calibri" w:cstheme="minorHAnsi"/>
        </w:rPr>
        <w:t xml:space="preserve"> </w:t>
      </w:r>
    </w:p>
    <w:p w14:paraId="17F1934C" w14:textId="5FDF5846" w:rsidR="001F1B38" w:rsidRDefault="00E6010D" w:rsidP="006A32C4">
      <w:pPr>
        <w:jc w:val="both"/>
        <w:rPr>
          <w:rFonts w:eastAsia="Calibri" w:cstheme="minorHAnsi"/>
          <w:b/>
        </w:rPr>
      </w:pPr>
      <w:r>
        <w:rPr>
          <w:rFonts w:eastAsia="Calibri" w:cstheme="minorHAnsi"/>
        </w:rPr>
        <w:t xml:space="preserve">Σε περίπτωση που </w:t>
      </w:r>
      <w:r w:rsidR="0083257F">
        <w:rPr>
          <w:rFonts w:eastAsia="Calibri" w:cstheme="minorHAnsi"/>
        </w:rPr>
        <w:t xml:space="preserve">αδρανήσετε / αδιαφορήσετε και </w:t>
      </w:r>
      <w:r>
        <w:rPr>
          <w:rFonts w:eastAsia="Calibri" w:cstheme="minorHAnsi"/>
        </w:rPr>
        <w:t xml:space="preserve">δεν μεριμνήσετε </w:t>
      </w:r>
      <w:r w:rsidR="0083257F">
        <w:rPr>
          <w:rFonts w:eastAsia="Calibri" w:cstheme="minorHAnsi"/>
        </w:rPr>
        <w:t xml:space="preserve">άμεσα για τη ματαίωση </w:t>
      </w:r>
      <w:r>
        <w:rPr>
          <w:rFonts w:eastAsia="Calibri" w:cstheme="minorHAnsi"/>
        </w:rPr>
        <w:t xml:space="preserve">για την </w:t>
      </w:r>
      <w:r w:rsidR="001C7D7B">
        <w:rPr>
          <w:rFonts w:eastAsia="Calibri" w:cstheme="minorHAnsi"/>
        </w:rPr>
        <w:t>δίωξη</w:t>
      </w:r>
      <w:r>
        <w:rPr>
          <w:rFonts w:eastAsia="Calibri" w:cstheme="minorHAnsi"/>
        </w:rPr>
        <w:t xml:space="preserve"> των προαναφερθέντων </w:t>
      </w:r>
      <w:r>
        <w:rPr>
          <w:rFonts w:eastAsia="Calibri" w:cstheme="minorHAnsi"/>
          <w:u w:val="single"/>
        </w:rPr>
        <w:t>αυτεπαγγέλτων</w:t>
      </w:r>
      <w:r>
        <w:rPr>
          <w:rFonts w:eastAsia="Calibri" w:cstheme="minorHAnsi"/>
        </w:rPr>
        <w:t xml:space="preserve"> κακουργημάτων ή/και υπάρξει δίωξη αθώων πολιτών που ζητούν τη Συνταγματική Νομιμότητα, ενδέχεται να βρεθείτε κατηγορούμενοι</w:t>
      </w:r>
      <w:r w:rsidR="008858EC">
        <w:rPr>
          <w:rFonts w:eastAsia="Calibri" w:cstheme="minorHAnsi"/>
        </w:rPr>
        <w:t>,</w:t>
      </w:r>
      <w:r>
        <w:rPr>
          <w:rFonts w:eastAsia="Calibri" w:cstheme="minorHAnsi"/>
        </w:rPr>
        <w:t xml:space="preserve"> </w:t>
      </w:r>
      <w:r w:rsidR="008858EC">
        <w:rPr>
          <w:rFonts w:eastAsia="Calibri" w:cstheme="minorHAnsi"/>
        </w:rPr>
        <w:t xml:space="preserve">εκτός </w:t>
      </w:r>
      <w:r w:rsidR="0083257F">
        <w:rPr>
          <w:rFonts w:eastAsia="Calibri" w:cstheme="minorHAnsi"/>
        </w:rPr>
        <w:t xml:space="preserve">από την κατηγορία της παραβίασης του </w:t>
      </w:r>
      <w:r w:rsidR="0083257F">
        <w:rPr>
          <w:rFonts w:eastAsia="Calibri" w:cstheme="minorHAnsi"/>
          <w:b/>
          <w:bCs/>
        </w:rPr>
        <w:t>άρθρου</w:t>
      </w:r>
      <w:r w:rsidR="008858EC">
        <w:rPr>
          <w:rFonts w:eastAsia="Calibri" w:cstheme="minorHAnsi"/>
        </w:rPr>
        <w:t xml:space="preserve"> </w:t>
      </w:r>
      <w:r w:rsidR="008858EC">
        <w:rPr>
          <w:rFonts w:eastAsia="Calibri" w:cstheme="minorHAnsi"/>
          <w:b/>
        </w:rPr>
        <w:t xml:space="preserve">239 του Ποινικού </w:t>
      </w:r>
      <w:r w:rsidR="008858EC" w:rsidRPr="0083257F">
        <w:rPr>
          <w:rFonts w:eastAsia="Calibri" w:cstheme="minorHAnsi"/>
          <w:b/>
          <w:bCs/>
        </w:rPr>
        <w:t>Κώδικα</w:t>
      </w:r>
      <w:r w:rsidR="0083257F">
        <w:rPr>
          <w:rFonts w:eastAsia="Calibri" w:cstheme="minorHAnsi"/>
          <w:b/>
          <w:bCs/>
        </w:rPr>
        <w:t xml:space="preserve"> </w:t>
      </w:r>
      <w:r w:rsidR="0083257F">
        <w:rPr>
          <w:rFonts w:eastAsia="Calibri" w:cstheme="minorHAnsi"/>
        </w:rPr>
        <w:t>και</w:t>
      </w:r>
      <w:r w:rsidR="008858EC">
        <w:rPr>
          <w:rFonts w:eastAsia="Calibri" w:cstheme="minorHAnsi"/>
        </w:rPr>
        <w:t xml:space="preserve"> </w:t>
      </w:r>
      <w:r w:rsidRPr="008858EC">
        <w:rPr>
          <w:rFonts w:eastAsia="Calibri" w:cstheme="minorHAnsi"/>
        </w:rPr>
        <w:t>με</w:t>
      </w:r>
      <w:r>
        <w:rPr>
          <w:rFonts w:eastAsia="Calibri" w:cstheme="minorHAnsi"/>
        </w:rPr>
        <w:t xml:space="preserve"> ΟΛΟ το παραπάνω κατηγορητήριο σύμφωνα με το </w:t>
      </w:r>
      <w:r>
        <w:rPr>
          <w:rFonts w:eastAsia="Calibri" w:cstheme="minorHAnsi"/>
          <w:b/>
        </w:rPr>
        <w:t>άρθρο 15 του Ποινικού Κώδικα.</w:t>
      </w:r>
    </w:p>
    <w:p w14:paraId="2A00C191" w14:textId="5B5394BC" w:rsidR="00410222" w:rsidRPr="00410222" w:rsidRDefault="00410222" w:rsidP="006A32C4">
      <w:pPr>
        <w:jc w:val="both"/>
        <w:rPr>
          <w:rFonts w:eastAsia="Calibri" w:cstheme="minorHAnsi"/>
          <w:bCs/>
        </w:rPr>
      </w:pPr>
    </w:p>
    <w:p w14:paraId="29AC95B0" w14:textId="208C97D9" w:rsidR="001F1B38" w:rsidRDefault="00063ED3" w:rsidP="006A32C4">
      <w:pPr>
        <w:jc w:val="right"/>
        <w:rPr>
          <w:rFonts w:cstheme="minorHAnsi"/>
        </w:rPr>
      </w:pPr>
      <w:r>
        <w:rPr>
          <w:rFonts w:cstheme="minorHAnsi"/>
        </w:rPr>
        <w:t>____(τόπος)_____  ___/___/</w:t>
      </w:r>
      <w:r w:rsidR="00F2415F">
        <w:rPr>
          <w:rFonts w:cstheme="minorHAnsi"/>
        </w:rPr>
        <w:t xml:space="preserve"> </w:t>
      </w:r>
      <w:r w:rsidR="00CE6157">
        <w:rPr>
          <w:rFonts w:cstheme="minorHAnsi"/>
        </w:rPr>
        <w:t>202</w:t>
      </w:r>
      <w:r w:rsidR="00930CFF">
        <w:rPr>
          <w:rFonts w:cstheme="minorHAnsi"/>
        </w:rPr>
        <w:t>4</w:t>
      </w:r>
    </w:p>
    <w:p w14:paraId="754392BB" w14:textId="4CE88AFC" w:rsidR="00F2415F" w:rsidRDefault="00F2415F" w:rsidP="006A32C4">
      <w:pPr>
        <w:jc w:val="right"/>
        <w:rPr>
          <w:rFonts w:cstheme="minorHAnsi"/>
        </w:rPr>
      </w:pPr>
    </w:p>
    <w:p w14:paraId="1028BBF1" w14:textId="77777777" w:rsidR="00A57CF5" w:rsidRDefault="00A57CF5" w:rsidP="006A32C4">
      <w:pPr>
        <w:jc w:val="right"/>
        <w:rPr>
          <w:rFonts w:cstheme="minorHAnsi"/>
        </w:rPr>
      </w:pPr>
    </w:p>
    <w:p w14:paraId="186815B5" w14:textId="14272495" w:rsidR="002B5EE3" w:rsidRDefault="001F1B38" w:rsidP="006A32C4">
      <w:pPr>
        <w:jc w:val="right"/>
        <w:rPr>
          <w:rFonts w:cstheme="minorHAnsi"/>
        </w:rPr>
      </w:pPr>
      <w:r>
        <w:rPr>
          <w:rFonts w:cstheme="minorHAnsi"/>
        </w:rPr>
        <w:t xml:space="preserve">Ο </w:t>
      </w:r>
      <w:r w:rsidR="005B14E7">
        <w:rPr>
          <w:rFonts w:cstheme="minorHAnsi"/>
        </w:rPr>
        <w:t>Καταγγέλλων</w:t>
      </w:r>
      <w:r w:rsidR="00137019">
        <w:rPr>
          <w:rFonts w:cstheme="minorHAnsi"/>
        </w:rPr>
        <w:tab/>
      </w:r>
      <w:r>
        <w:rPr>
          <w:rFonts w:cstheme="minorHAnsi"/>
        </w:rPr>
        <w:tab/>
      </w:r>
    </w:p>
    <w:p w14:paraId="3CB320ED" w14:textId="38DB24B7" w:rsidR="002B5EE3" w:rsidRDefault="002B5EE3">
      <w:pPr>
        <w:rPr>
          <w:rFonts w:cstheme="minorHAnsi"/>
        </w:rPr>
      </w:pPr>
      <w:r>
        <w:rPr>
          <w:rFonts w:cstheme="minorHAnsi"/>
        </w:rPr>
        <w:br w:type="page"/>
      </w:r>
    </w:p>
    <w:p w14:paraId="4B54E982" w14:textId="77777777" w:rsidR="00513A4F" w:rsidRDefault="00513A4F">
      <w:pPr>
        <w:rPr>
          <w:rFonts w:cstheme="minorHAnsi"/>
        </w:rPr>
      </w:pPr>
      <w:r>
        <w:rPr>
          <w:rFonts w:cstheme="minorHAnsi"/>
        </w:rPr>
        <w:lastRenderedPageBreak/>
        <w:t>Κενή σελίδα</w:t>
      </w:r>
    </w:p>
    <w:p w14:paraId="60598841" w14:textId="4C148C3D" w:rsidR="00513A4F" w:rsidRDefault="00513A4F">
      <w:pPr>
        <w:rPr>
          <w:rFonts w:cstheme="minorHAnsi"/>
        </w:rPr>
      </w:pPr>
      <w:r>
        <w:rPr>
          <w:rFonts w:cstheme="minorHAnsi"/>
        </w:rPr>
        <w:br w:type="page"/>
      </w:r>
    </w:p>
    <w:p w14:paraId="494917E9" w14:textId="28E9EF36" w:rsidR="001F1B38" w:rsidRPr="006D2E37" w:rsidRDefault="002B5EE3" w:rsidP="002B5EE3">
      <w:pPr>
        <w:jc w:val="center"/>
        <w:rPr>
          <w:rFonts w:cstheme="minorHAnsi"/>
          <w:b/>
          <w:bCs/>
          <w:spacing w:val="80"/>
          <w:sz w:val="48"/>
          <w:szCs w:val="56"/>
          <w:u w:val="single"/>
          <w:lang w:val="en-US"/>
        </w:rPr>
      </w:pPr>
      <w:bookmarkStart w:id="6" w:name="_Hlk124165837"/>
      <w:r w:rsidRPr="002B5EE3">
        <w:rPr>
          <w:rFonts w:cstheme="minorHAnsi"/>
          <w:b/>
          <w:bCs/>
          <w:spacing w:val="80"/>
          <w:sz w:val="48"/>
          <w:szCs w:val="56"/>
          <w:u w:val="single"/>
        </w:rPr>
        <w:lastRenderedPageBreak/>
        <w:t>ΠΑΡΑΡΤΗΜΑ</w:t>
      </w:r>
    </w:p>
    <w:bookmarkEnd w:id="6"/>
    <w:p w14:paraId="318AB94B" w14:textId="77777777" w:rsidR="004D6FA4" w:rsidRPr="006D2E37" w:rsidRDefault="004D6FA4" w:rsidP="002B5EE3">
      <w:pPr>
        <w:jc w:val="center"/>
        <w:rPr>
          <w:rFonts w:cstheme="minorHAnsi"/>
          <w:b/>
          <w:bCs/>
          <w:spacing w:val="80"/>
          <w:sz w:val="48"/>
          <w:szCs w:val="56"/>
          <w:u w:val="single"/>
          <w:lang w:val="en-US"/>
        </w:rPr>
      </w:pPr>
    </w:p>
    <w:p w14:paraId="29FDFC01" w14:textId="60C31497" w:rsidR="002B5EE3" w:rsidRDefault="002B5EE3" w:rsidP="002B5EE3">
      <w:pPr>
        <w:jc w:val="center"/>
        <w:rPr>
          <w:rFonts w:cstheme="minorHAnsi"/>
        </w:rPr>
      </w:pPr>
      <w:r>
        <w:rPr>
          <w:rFonts w:cstheme="minorHAnsi"/>
          <w:noProof/>
        </w:rPr>
        <w:drawing>
          <wp:inline distT="0" distB="0" distL="0" distR="0" wp14:anchorId="7839155D" wp14:editId="78D0E9B1">
            <wp:extent cx="5593370" cy="3728720"/>
            <wp:effectExtent l="0" t="0" r="762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99274" cy="3732656"/>
                    </a:xfrm>
                    <a:prstGeom prst="rect">
                      <a:avLst/>
                    </a:prstGeom>
                  </pic:spPr>
                </pic:pic>
              </a:graphicData>
            </a:graphic>
          </wp:inline>
        </w:drawing>
      </w:r>
    </w:p>
    <w:p w14:paraId="36F9D194" w14:textId="77777777" w:rsidR="004D6FA4" w:rsidRDefault="004D6FA4" w:rsidP="002B5EE3">
      <w:pPr>
        <w:jc w:val="center"/>
        <w:rPr>
          <w:rFonts w:cstheme="minorHAnsi"/>
        </w:rPr>
      </w:pPr>
    </w:p>
    <w:p w14:paraId="3A35FBC1" w14:textId="77777777" w:rsidR="002B5EE3" w:rsidRDefault="002B5EE3" w:rsidP="002B5EE3">
      <w:pPr>
        <w:jc w:val="center"/>
        <w:rPr>
          <w:rFonts w:cstheme="minorHAnsi"/>
        </w:rPr>
      </w:pPr>
      <w:r>
        <w:rPr>
          <w:rFonts w:cstheme="minorHAnsi"/>
          <w:noProof/>
        </w:rPr>
        <w:drawing>
          <wp:inline distT="0" distB="0" distL="0" distR="0" wp14:anchorId="5A268A13" wp14:editId="6C850151">
            <wp:extent cx="6120130" cy="324739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9">
                      <a:extLst>
                        <a:ext uri="{28A0092B-C50C-407E-A947-70E740481C1C}">
                          <a14:useLocalDpi xmlns:a14="http://schemas.microsoft.com/office/drawing/2010/main" val="0"/>
                        </a:ext>
                      </a:extLst>
                    </a:blip>
                    <a:stretch>
                      <a:fillRect/>
                    </a:stretch>
                  </pic:blipFill>
                  <pic:spPr>
                    <a:xfrm>
                      <a:off x="0" y="0"/>
                      <a:ext cx="6120130" cy="3247390"/>
                    </a:xfrm>
                    <a:prstGeom prst="rect">
                      <a:avLst/>
                    </a:prstGeom>
                  </pic:spPr>
                </pic:pic>
              </a:graphicData>
            </a:graphic>
          </wp:inline>
        </w:drawing>
      </w:r>
    </w:p>
    <w:p w14:paraId="7D3969BF" w14:textId="6BE9E307" w:rsidR="002B5EE3" w:rsidRDefault="002B5EE3" w:rsidP="002B5EE3">
      <w:pPr>
        <w:jc w:val="center"/>
        <w:rPr>
          <w:rFonts w:cstheme="minorHAnsi"/>
        </w:rPr>
      </w:pPr>
    </w:p>
    <w:p w14:paraId="417DB2E0" w14:textId="636F3AFA" w:rsidR="00C63E17" w:rsidRDefault="00C63E17">
      <w:pPr>
        <w:rPr>
          <w:rFonts w:cstheme="minorHAnsi"/>
        </w:rPr>
      </w:pPr>
      <w:r>
        <w:rPr>
          <w:rFonts w:cstheme="minorHAnsi"/>
        </w:rPr>
        <w:br w:type="page"/>
      </w:r>
    </w:p>
    <w:p w14:paraId="36CE1CC4" w14:textId="0FD3A5D2" w:rsidR="00C63E17" w:rsidRDefault="00C63E17">
      <w:pPr>
        <w:rPr>
          <w:rFonts w:cstheme="minorHAnsi"/>
        </w:rPr>
      </w:pPr>
      <w:r>
        <w:rPr>
          <w:rFonts w:cstheme="minorHAnsi"/>
        </w:rPr>
        <w:lastRenderedPageBreak/>
        <w:t>Σελίδα κενή</w:t>
      </w:r>
    </w:p>
    <w:p w14:paraId="3D367BE9" w14:textId="7CFA9184" w:rsidR="00C63E17" w:rsidRDefault="00C63E17">
      <w:pPr>
        <w:rPr>
          <w:rFonts w:cstheme="minorHAnsi"/>
        </w:rPr>
      </w:pPr>
      <w:r>
        <w:rPr>
          <w:rFonts w:cstheme="minorHAnsi"/>
        </w:rPr>
        <w:br w:type="page"/>
      </w:r>
    </w:p>
    <w:p w14:paraId="20272DB9" w14:textId="77777777" w:rsidR="00B370BA" w:rsidRDefault="00B370BA" w:rsidP="002B5EE3">
      <w:pPr>
        <w:jc w:val="center"/>
        <w:rPr>
          <w:rFonts w:cstheme="minorHAnsi"/>
        </w:rPr>
      </w:pPr>
    </w:p>
    <w:p w14:paraId="2A2650A1" w14:textId="207B4A30" w:rsidR="00B370BA" w:rsidRDefault="00F544C1" w:rsidP="002B5EE3">
      <w:pPr>
        <w:jc w:val="center"/>
        <w:rPr>
          <w:rFonts w:cstheme="minorHAnsi"/>
        </w:rPr>
      </w:pPr>
      <w:r>
        <w:rPr>
          <w:rFonts w:cstheme="minorHAnsi"/>
          <w:noProof/>
        </w:rPr>
        <w:drawing>
          <wp:inline distT="0" distB="0" distL="0" distR="0" wp14:anchorId="2E684E32" wp14:editId="1934BD18">
            <wp:extent cx="5862878" cy="3969657"/>
            <wp:effectExtent l="0" t="0" r="5080" b="0"/>
            <wp:docPr id="15" name="Picture 15" descr="A child with a yellow and green boa around his n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hild with a yellow and green boa around his neck&#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5879351" cy="3980810"/>
                    </a:xfrm>
                    <a:prstGeom prst="rect">
                      <a:avLst/>
                    </a:prstGeom>
                  </pic:spPr>
                </pic:pic>
              </a:graphicData>
            </a:graphic>
          </wp:inline>
        </w:drawing>
      </w:r>
    </w:p>
    <w:p w14:paraId="34D9CAF6" w14:textId="1ECBD91F" w:rsidR="00F544C1" w:rsidRDefault="00F544C1" w:rsidP="002B5EE3">
      <w:pPr>
        <w:jc w:val="center"/>
        <w:rPr>
          <w:rFonts w:cstheme="minorHAnsi"/>
        </w:rPr>
      </w:pPr>
    </w:p>
    <w:p w14:paraId="0D5547AB" w14:textId="0BC8C6AD" w:rsidR="00F544C1" w:rsidRDefault="00F544C1" w:rsidP="002B5EE3">
      <w:pPr>
        <w:jc w:val="center"/>
        <w:rPr>
          <w:rFonts w:cstheme="minorHAnsi"/>
        </w:rPr>
      </w:pPr>
      <w:r>
        <w:rPr>
          <w:rFonts w:cstheme="minorHAnsi"/>
          <w:noProof/>
        </w:rPr>
        <w:drawing>
          <wp:inline distT="0" distB="0" distL="0" distR="0" wp14:anchorId="307A869B" wp14:editId="28CA53CC">
            <wp:extent cx="5922921" cy="3280229"/>
            <wp:effectExtent l="0" t="0" r="1905" b="0"/>
            <wp:docPr id="16" name="Picture 16" descr="A person holding a child on his should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holding a child on his shoulders&#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934668" cy="3286735"/>
                    </a:xfrm>
                    <a:prstGeom prst="rect">
                      <a:avLst/>
                    </a:prstGeom>
                  </pic:spPr>
                </pic:pic>
              </a:graphicData>
            </a:graphic>
          </wp:inline>
        </w:drawing>
      </w:r>
    </w:p>
    <w:p w14:paraId="0CA81D71" w14:textId="458D2B4D" w:rsidR="00C63E17" w:rsidRDefault="00C63E17">
      <w:pPr>
        <w:rPr>
          <w:rFonts w:cstheme="minorHAnsi"/>
        </w:rPr>
      </w:pPr>
      <w:r>
        <w:rPr>
          <w:rFonts w:cstheme="minorHAnsi"/>
        </w:rPr>
        <w:br w:type="page"/>
      </w:r>
    </w:p>
    <w:p w14:paraId="10DBFA0D" w14:textId="69E71473" w:rsidR="00C63E17" w:rsidRDefault="00C63E17">
      <w:pPr>
        <w:rPr>
          <w:rFonts w:cstheme="minorHAnsi"/>
        </w:rPr>
      </w:pPr>
      <w:r>
        <w:rPr>
          <w:rFonts w:cstheme="minorHAnsi"/>
        </w:rPr>
        <w:lastRenderedPageBreak/>
        <w:t>Σελίδα κενή</w:t>
      </w:r>
    </w:p>
    <w:p w14:paraId="53C303C9" w14:textId="0F7EDC74" w:rsidR="00C63E17" w:rsidRDefault="00C63E17">
      <w:pPr>
        <w:rPr>
          <w:rFonts w:cstheme="minorHAnsi"/>
        </w:rPr>
      </w:pPr>
      <w:r>
        <w:rPr>
          <w:rFonts w:cstheme="minorHAnsi"/>
        </w:rPr>
        <w:br w:type="page"/>
      </w:r>
    </w:p>
    <w:p w14:paraId="55C8B2C4" w14:textId="77777777" w:rsidR="00F544C1" w:rsidRDefault="00F544C1" w:rsidP="002B5EE3">
      <w:pPr>
        <w:jc w:val="center"/>
        <w:rPr>
          <w:rFonts w:cstheme="minorHAnsi"/>
        </w:rPr>
      </w:pPr>
    </w:p>
    <w:p w14:paraId="671AE448" w14:textId="68E64366" w:rsidR="00F544C1" w:rsidRDefault="002365DD" w:rsidP="002B5EE3">
      <w:pPr>
        <w:jc w:val="center"/>
        <w:rPr>
          <w:rFonts w:cstheme="minorHAnsi"/>
        </w:rPr>
      </w:pPr>
      <w:r>
        <w:rPr>
          <w:rFonts w:cstheme="minorHAnsi"/>
          <w:noProof/>
        </w:rPr>
        <w:drawing>
          <wp:inline distT="0" distB="0" distL="0" distR="0" wp14:anchorId="64B4934B" wp14:editId="2D739612">
            <wp:extent cx="5842801" cy="7514772"/>
            <wp:effectExtent l="0" t="0" r="5715" b="0"/>
            <wp:docPr id="29" name="Picture 29" descr="A group of women in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women in clothing&#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5867763" cy="7546877"/>
                    </a:xfrm>
                    <a:prstGeom prst="rect">
                      <a:avLst/>
                    </a:prstGeom>
                  </pic:spPr>
                </pic:pic>
              </a:graphicData>
            </a:graphic>
          </wp:inline>
        </w:drawing>
      </w:r>
    </w:p>
    <w:p w14:paraId="496E85F5" w14:textId="54FFBF7B" w:rsidR="00AC71A8" w:rsidRDefault="00AC71A8" w:rsidP="002B5EE3">
      <w:pPr>
        <w:jc w:val="center"/>
        <w:rPr>
          <w:rFonts w:cstheme="minorHAnsi"/>
        </w:rPr>
      </w:pPr>
    </w:p>
    <w:p w14:paraId="7261BA5B" w14:textId="61086F45" w:rsidR="00C63E17" w:rsidRDefault="00C63E17">
      <w:pPr>
        <w:rPr>
          <w:rFonts w:cstheme="minorHAnsi"/>
        </w:rPr>
      </w:pPr>
      <w:r>
        <w:rPr>
          <w:rFonts w:cstheme="minorHAnsi"/>
        </w:rPr>
        <w:br w:type="page"/>
      </w:r>
    </w:p>
    <w:p w14:paraId="16BC7C3E" w14:textId="4E5B3524" w:rsidR="00C63E17" w:rsidRDefault="00C63E17">
      <w:pPr>
        <w:rPr>
          <w:rFonts w:cstheme="minorHAnsi"/>
        </w:rPr>
      </w:pPr>
      <w:r>
        <w:rPr>
          <w:rFonts w:cstheme="minorHAnsi"/>
        </w:rPr>
        <w:lastRenderedPageBreak/>
        <w:t>Σελίδα κενή</w:t>
      </w:r>
    </w:p>
    <w:p w14:paraId="1BA18EB3" w14:textId="02872C55" w:rsidR="00C63E17" w:rsidRDefault="00C63E17">
      <w:pPr>
        <w:rPr>
          <w:rFonts w:cstheme="minorHAnsi"/>
        </w:rPr>
      </w:pPr>
      <w:r>
        <w:rPr>
          <w:rFonts w:cstheme="minorHAnsi"/>
        </w:rPr>
        <w:br w:type="page"/>
      </w:r>
    </w:p>
    <w:p w14:paraId="3FBAF649" w14:textId="77777777" w:rsidR="00AC71A8" w:rsidRDefault="00AC71A8" w:rsidP="002B5EE3">
      <w:pPr>
        <w:jc w:val="center"/>
        <w:rPr>
          <w:rFonts w:cstheme="minorHAnsi"/>
        </w:rPr>
      </w:pPr>
    </w:p>
    <w:p w14:paraId="29A5FBB9" w14:textId="77777777" w:rsidR="004D6FA4" w:rsidRDefault="002B5EE3" w:rsidP="002B5EE3">
      <w:pPr>
        <w:jc w:val="center"/>
        <w:rPr>
          <w:rFonts w:cstheme="minorHAnsi"/>
        </w:rPr>
      </w:pPr>
      <w:r>
        <w:rPr>
          <w:rFonts w:cstheme="minorHAnsi"/>
          <w:noProof/>
        </w:rPr>
        <w:drawing>
          <wp:inline distT="0" distB="0" distL="0" distR="0" wp14:anchorId="7ACEADB3" wp14:editId="46E2C3E4">
            <wp:extent cx="5480882" cy="3661229"/>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5489435" cy="3666943"/>
                    </a:xfrm>
                    <a:prstGeom prst="rect">
                      <a:avLst/>
                    </a:prstGeom>
                  </pic:spPr>
                </pic:pic>
              </a:graphicData>
            </a:graphic>
          </wp:inline>
        </w:drawing>
      </w:r>
    </w:p>
    <w:p w14:paraId="0102BAC0" w14:textId="77777777" w:rsidR="004D6FA4" w:rsidRDefault="004D6FA4" w:rsidP="002B5EE3">
      <w:pPr>
        <w:jc w:val="center"/>
        <w:rPr>
          <w:rFonts w:cstheme="minorHAnsi"/>
        </w:rPr>
      </w:pPr>
    </w:p>
    <w:p w14:paraId="5473E2A6" w14:textId="77777777" w:rsidR="00AC71A8" w:rsidRDefault="00AC71A8" w:rsidP="002B5EE3">
      <w:pPr>
        <w:jc w:val="center"/>
        <w:rPr>
          <w:rFonts w:cstheme="minorHAnsi"/>
          <w:noProof/>
        </w:rPr>
      </w:pPr>
    </w:p>
    <w:p w14:paraId="388C676C" w14:textId="5E545507" w:rsidR="00B370BA" w:rsidRDefault="00AC71A8" w:rsidP="002B5EE3">
      <w:pPr>
        <w:jc w:val="center"/>
        <w:rPr>
          <w:rFonts w:cstheme="minorHAnsi"/>
        </w:rPr>
      </w:pPr>
      <w:r>
        <w:rPr>
          <w:rFonts w:cstheme="minorHAnsi"/>
          <w:noProof/>
        </w:rPr>
        <w:drawing>
          <wp:inline distT="0" distB="0" distL="0" distR="0" wp14:anchorId="644EC488" wp14:editId="3CD69130">
            <wp:extent cx="4762500" cy="3171825"/>
            <wp:effectExtent l="0" t="0" r="0" b="9525"/>
            <wp:docPr id="8" name="Picture 8" descr="A person with a sign on her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ith a sign on her back&#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4762500" cy="3171825"/>
                    </a:xfrm>
                    <a:prstGeom prst="rect">
                      <a:avLst/>
                    </a:prstGeom>
                  </pic:spPr>
                </pic:pic>
              </a:graphicData>
            </a:graphic>
          </wp:inline>
        </w:drawing>
      </w:r>
    </w:p>
    <w:p w14:paraId="2B0610E7" w14:textId="1C127BF3" w:rsidR="00C63E17" w:rsidRDefault="00C63E17">
      <w:pPr>
        <w:rPr>
          <w:rFonts w:cstheme="minorHAnsi"/>
        </w:rPr>
      </w:pPr>
      <w:r>
        <w:rPr>
          <w:rFonts w:cstheme="minorHAnsi"/>
        </w:rPr>
        <w:br w:type="page"/>
      </w:r>
    </w:p>
    <w:p w14:paraId="0FFB1B86" w14:textId="5BC166C7" w:rsidR="00C63E17" w:rsidRDefault="00C63E17">
      <w:pPr>
        <w:rPr>
          <w:rFonts w:cstheme="minorHAnsi"/>
        </w:rPr>
      </w:pPr>
      <w:r>
        <w:rPr>
          <w:rFonts w:cstheme="minorHAnsi"/>
        </w:rPr>
        <w:lastRenderedPageBreak/>
        <w:t>Σελίδα κενή</w:t>
      </w:r>
    </w:p>
    <w:p w14:paraId="0C29D2E7" w14:textId="1879B400" w:rsidR="00C63E17" w:rsidRDefault="00C63E17">
      <w:pPr>
        <w:rPr>
          <w:rFonts w:cstheme="minorHAnsi"/>
        </w:rPr>
      </w:pPr>
      <w:r>
        <w:rPr>
          <w:rFonts w:cstheme="minorHAnsi"/>
        </w:rPr>
        <w:br w:type="page"/>
      </w:r>
    </w:p>
    <w:p w14:paraId="1A5DB872" w14:textId="77777777" w:rsidR="00B370BA" w:rsidRDefault="00B370BA" w:rsidP="002B5EE3">
      <w:pPr>
        <w:jc w:val="center"/>
        <w:rPr>
          <w:rFonts w:cstheme="minorHAnsi"/>
        </w:rPr>
      </w:pPr>
    </w:p>
    <w:p w14:paraId="51774BB5" w14:textId="21960D70" w:rsidR="004D6FA4" w:rsidRDefault="00B370BA" w:rsidP="002B5EE3">
      <w:pPr>
        <w:jc w:val="center"/>
        <w:rPr>
          <w:rFonts w:cstheme="minorHAnsi"/>
        </w:rPr>
      </w:pPr>
      <w:r>
        <w:rPr>
          <w:rFonts w:cstheme="minorHAnsi"/>
          <w:noProof/>
        </w:rPr>
        <w:drawing>
          <wp:inline distT="0" distB="0" distL="0" distR="0" wp14:anchorId="388205CC" wp14:editId="61033794">
            <wp:extent cx="5029200" cy="2105501"/>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39299" cy="2109729"/>
                    </a:xfrm>
                    <a:prstGeom prst="rect">
                      <a:avLst/>
                    </a:prstGeom>
                  </pic:spPr>
                </pic:pic>
              </a:graphicData>
            </a:graphic>
          </wp:inline>
        </w:drawing>
      </w:r>
    </w:p>
    <w:p w14:paraId="148E4D5E" w14:textId="1611132E" w:rsidR="00AC71A8" w:rsidRDefault="00AC71A8" w:rsidP="002B5EE3">
      <w:pPr>
        <w:jc w:val="center"/>
        <w:rPr>
          <w:rFonts w:cstheme="minorHAnsi"/>
        </w:rPr>
      </w:pPr>
    </w:p>
    <w:p w14:paraId="281988DB" w14:textId="2590C526" w:rsidR="00AC71A8" w:rsidRDefault="00AC71A8" w:rsidP="002B5EE3">
      <w:pPr>
        <w:jc w:val="center"/>
        <w:rPr>
          <w:rFonts w:cstheme="minorHAnsi"/>
        </w:rPr>
      </w:pPr>
      <w:r>
        <w:rPr>
          <w:rFonts w:cstheme="minorHAnsi"/>
          <w:noProof/>
        </w:rPr>
        <w:drawing>
          <wp:inline distT="0" distB="0" distL="0" distR="0" wp14:anchorId="480EA1D8" wp14:editId="2A721E09">
            <wp:extent cx="4572000" cy="5143500"/>
            <wp:effectExtent l="0" t="0" r="0" b="0"/>
            <wp:docPr id="22" name="Picture 22" descr="A person in a pink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in a pink dress&#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4572000" cy="5143500"/>
                    </a:xfrm>
                    <a:prstGeom prst="rect">
                      <a:avLst/>
                    </a:prstGeom>
                  </pic:spPr>
                </pic:pic>
              </a:graphicData>
            </a:graphic>
          </wp:inline>
        </w:drawing>
      </w:r>
    </w:p>
    <w:p w14:paraId="3DE80903" w14:textId="09AE9980" w:rsidR="00C63E17" w:rsidRDefault="00C63E17">
      <w:pPr>
        <w:rPr>
          <w:rFonts w:cstheme="minorHAnsi"/>
        </w:rPr>
      </w:pPr>
      <w:r>
        <w:rPr>
          <w:rFonts w:cstheme="minorHAnsi"/>
        </w:rPr>
        <w:br w:type="page"/>
      </w:r>
    </w:p>
    <w:p w14:paraId="35403BE4" w14:textId="410E7622" w:rsidR="00C63E17" w:rsidRDefault="00C63E17">
      <w:pPr>
        <w:rPr>
          <w:rFonts w:cstheme="minorHAnsi"/>
        </w:rPr>
      </w:pPr>
      <w:r>
        <w:rPr>
          <w:rFonts w:cstheme="minorHAnsi"/>
        </w:rPr>
        <w:lastRenderedPageBreak/>
        <w:t>Σελίδα κενή</w:t>
      </w:r>
    </w:p>
    <w:p w14:paraId="0A437C13" w14:textId="66C52C45" w:rsidR="00C63E17" w:rsidRDefault="00C63E17">
      <w:pPr>
        <w:rPr>
          <w:rFonts w:cstheme="minorHAnsi"/>
        </w:rPr>
      </w:pPr>
      <w:r>
        <w:rPr>
          <w:rFonts w:cstheme="minorHAnsi"/>
        </w:rPr>
        <w:br w:type="page"/>
      </w:r>
    </w:p>
    <w:p w14:paraId="24DDA9BB" w14:textId="77777777" w:rsidR="00C63E17" w:rsidRDefault="00C63E17" w:rsidP="002B5EE3">
      <w:pPr>
        <w:jc w:val="center"/>
        <w:rPr>
          <w:rFonts w:cstheme="minorHAnsi"/>
        </w:rPr>
      </w:pPr>
    </w:p>
    <w:p w14:paraId="383A8456" w14:textId="37B1EF0A" w:rsidR="00B370BA" w:rsidRDefault="00F544C1" w:rsidP="002B5EE3">
      <w:pPr>
        <w:jc w:val="center"/>
        <w:rPr>
          <w:rFonts w:cstheme="minorHAnsi"/>
        </w:rPr>
      </w:pPr>
      <w:r>
        <w:rPr>
          <w:rFonts w:cstheme="minorHAnsi"/>
          <w:noProof/>
        </w:rPr>
        <w:drawing>
          <wp:inline distT="0" distB="0" distL="0" distR="0" wp14:anchorId="402C32FE" wp14:editId="581E1B7B">
            <wp:extent cx="6048829" cy="8270875"/>
            <wp:effectExtent l="0" t="0" r="9525" b="0"/>
            <wp:docPr id="18" name="Picture 18" descr="A collage of people holding a rainbow fla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ollage of people holding a rainbow flag&#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064626" cy="8292475"/>
                    </a:xfrm>
                    <a:prstGeom prst="rect">
                      <a:avLst/>
                    </a:prstGeom>
                  </pic:spPr>
                </pic:pic>
              </a:graphicData>
            </a:graphic>
          </wp:inline>
        </w:drawing>
      </w:r>
    </w:p>
    <w:p w14:paraId="2FC61428" w14:textId="62D6D642" w:rsidR="00C63E17" w:rsidRDefault="00C63E17">
      <w:pPr>
        <w:rPr>
          <w:rFonts w:cstheme="minorHAnsi"/>
        </w:rPr>
      </w:pPr>
      <w:r>
        <w:rPr>
          <w:rFonts w:cstheme="minorHAnsi"/>
        </w:rPr>
        <w:br w:type="page"/>
      </w:r>
    </w:p>
    <w:p w14:paraId="79C7D9C9" w14:textId="020CE5EC" w:rsidR="00C63E17" w:rsidRDefault="00C63E17">
      <w:pPr>
        <w:rPr>
          <w:rFonts w:cstheme="minorHAnsi"/>
        </w:rPr>
      </w:pPr>
      <w:r>
        <w:rPr>
          <w:rFonts w:cstheme="minorHAnsi"/>
        </w:rPr>
        <w:lastRenderedPageBreak/>
        <w:t>Σελίδα κενή</w:t>
      </w:r>
    </w:p>
    <w:p w14:paraId="66E68EFF" w14:textId="0EFC2298" w:rsidR="00C63E17" w:rsidRDefault="00C63E17">
      <w:pPr>
        <w:rPr>
          <w:rFonts w:cstheme="minorHAnsi"/>
        </w:rPr>
      </w:pPr>
      <w:r>
        <w:rPr>
          <w:rFonts w:cstheme="minorHAnsi"/>
        </w:rPr>
        <w:br w:type="page"/>
      </w:r>
    </w:p>
    <w:p w14:paraId="068DF4FC" w14:textId="77777777" w:rsidR="004D6FA4" w:rsidRDefault="004D6FA4" w:rsidP="002B5EE3">
      <w:pPr>
        <w:jc w:val="center"/>
        <w:rPr>
          <w:rFonts w:cstheme="minorHAnsi"/>
        </w:rPr>
      </w:pPr>
    </w:p>
    <w:p w14:paraId="7C5DC8F3" w14:textId="08C883DC" w:rsidR="00AC71A8" w:rsidRDefault="00AC71A8" w:rsidP="002B5EE3">
      <w:pPr>
        <w:jc w:val="center"/>
        <w:rPr>
          <w:rFonts w:cstheme="minorHAnsi"/>
        </w:rPr>
      </w:pPr>
      <w:r>
        <w:rPr>
          <w:rFonts w:cstheme="minorHAnsi"/>
          <w:noProof/>
        </w:rPr>
        <w:drawing>
          <wp:inline distT="0" distB="0" distL="0" distR="0" wp14:anchorId="3780D0F2" wp14:editId="62961CC5">
            <wp:extent cx="3476171" cy="2331027"/>
            <wp:effectExtent l="0" t="0" r="0" b="0"/>
            <wp:docPr id="23" name="Picture 23" descr="Two women holding crucifixes with writing on their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wo women holding crucifixes with writing on their back&#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3486083" cy="2337674"/>
                    </a:xfrm>
                    <a:prstGeom prst="rect">
                      <a:avLst/>
                    </a:prstGeom>
                  </pic:spPr>
                </pic:pic>
              </a:graphicData>
            </a:graphic>
          </wp:inline>
        </w:drawing>
      </w:r>
    </w:p>
    <w:p w14:paraId="0F7746E6" w14:textId="6DE78CF7" w:rsidR="00AC71A8" w:rsidRDefault="00AC71A8" w:rsidP="002B5EE3">
      <w:pPr>
        <w:jc w:val="center"/>
        <w:rPr>
          <w:rFonts w:cstheme="minorHAnsi"/>
        </w:rPr>
      </w:pPr>
    </w:p>
    <w:p w14:paraId="6717CE66" w14:textId="3792BDAD" w:rsidR="00AC71A8" w:rsidRDefault="00AC71A8" w:rsidP="002B5EE3">
      <w:pPr>
        <w:jc w:val="center"/>
        <w:rPr>
          <w:rFonts w:cstheme="minorHAnsi"/>
        </w:rPr>
      </w:pPr>
      <w:r>
        <w:rPr>
          <w:rFonts w:cstheme="minorHAnsi"/>
          <w:noProof/>
        </w:rPr>
        <w:drawing>
          <wp:inline distT="0" distB="0" distL="0" distR="0" wp14:anchorId="13837888" wp14:editId="6CD271E6">
            <wp:extent cx="6120130" cy="4478655"/>
            <wp:effectExtent l="0" t="0" r="0" b="0"/>
            <wp:docPr id="24" name="Picture 24" descr="A person holding a painting in a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holding a painting in a crow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120130" cy="4478655"/>
                    </a:xfrm>
                    <a:prstGeom prst="rect">
                      <a:avLst/>
                    </a:prstGeom>
                  </pic:spPr>
                </pic:pic>
              </a:graphicData>
            </a:graphic>
          </wp:inline>
        </w:drawing>
      </w:r>
    </w:p>
    <w:p w14:paraId="59DDE7FB" w14:textId="43DD43DC" w:rsidR="00C63E17" w:rsidRDefault="00C63E17">
      <w:pPr>
        <w:rPr>
          <w:rFonts w:cstheme="minorHAnsi"/>
        </w:rPr>
      </w:pPr>
      <w:r>
        <w:rPr>
          <w:rFonts w:cstheme="minorHAnsi"/>
        </w:rPr>
        <w:br w:type="page"/>
      </w:r>
    </w:p>
    <w:p w14:paraId="6A6FD312" w14:textId="77777777" w:rsidR="00C63E17" w:rsidRDefault="00C63E17">
      <w:pPr>
        <w:rPr>
          <w:rFonts w:cstheme="minorHAnsi"/>
        </w:rPr>
      </w:pPr>
      <w:r>
        <w:rPr>
          <w:rFonts w:cstheme="minorHAnsi"/>
        </w:rPr>
        <w:lastRenderedPageBreak/>
        <w:t>Σελίδα κενή</w:t>
      </w:r>
    </w:p>
    <w:p w14:paraId="1A812073" w14:textId="673153FC" w:rsidR="00C63E17" w:rsidRDefault="00C63E17">
      <w:pPr>
        <w:rPr>
          <w:rFonts w:cstheme="minorHAnsi"/>
        </w:rPr>
      </w:pPr>
      <w:r>
        <w:rPr>
          <w:rFonts w:cstheme="minorHAnsi"/>
        </w:rPr>
        <w:br w:type="page"/>
      </w:r>
    </w:p>
    <w:p w14:paraId="6BBD1369" w14:textId="77777777" w:rsidR="00AC71A8" w:rsidRDefault="00AC71A8" w:rsidP="002B5EE3">
      <w:pPr>
        <w:jc w:val="center"/>
        <w:rPr>
          <w:rFonts w:cstheme="minorHAnsi"/>
        </w:rPr>
      </w:pPr>
    </w:p>
    <w:p w14:paraId="24695BD9" w14:textId="3C6EF7C6" w:rsidR="00AC71A8" w:rsidRDefault="00AC71A8" w:rsidP="002B5EE3">
      <w:pPr>
        <w:jc w:val="center"/>
        <w:rPr>
          <w:rFonts w:cstheme="minorHAnsi"/>
        </w:rPr>
      </w:pPr>
      <w:r>
        <w:rPr>
          <w:rFonts w:cstheme="minorHAnsi"/>
          <w:noProof/>
        </w:rPr>
        <w:drawing>
          <wp:inline distT="0" distB="0" distL="0" distR="0" wp14:anchorId="56078107" wp14:editId="4329FA2A">
            <wp:extent cx="6120130" cy="3512185"/>
            <wp:effectExtent l="0" t="0" r="0" b="0"/>
            <wp:docPr id="25" name="Picture 25" descr="A person with his arms out and a person with his arms out and a person with his arms out and a person with his arms out and a person with his arms out and a person with hi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with his arms out and a person with his arms out and a person with his arms out and a person with his arms out and a person with his arms out and a person with hi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120130" cy="3512185"/>
                    </a:xfrm>
                    <a:prstGeom prst="rect">
                      <a:avLst/>
                    </a:prstGeom>
                  </pic:spPr>
                </pic:pic>
              </a:graphicData>
            </a:graphic>
          </wp:inline>
        </w:drawing>
      </w:r>
    </w:p>
    <w:p w14:paraId="08242A98" w14:textId="77777777" w:rsidR="00AC71A8" w:rsidRDefault="00AC71A8" w:rsidP="002B5EE3">
      <w:pPr>
        <w:jc w:val="center"/>
        <w:rPr>
          <w:rFonts w:cstheme="minorHAnsi"/>
        </w:rPr>
      </w:pPr>
    </w:p>
    <w:p w14:paraId="5F1CEEA4" w14:textId="51018EC9" w:rsidR="00F544C1" w:rsidRDefault="00F544C1" w:rsidP="002B5EE3">
      <w:pPr>
        <w:jc w:val="center"/>
        <w:rPr>
          <w:rFonts w:cstheme="minorHAnsi"/>
        </w:rPr>
      </w:pPr>
      <w:r>
        <w:rPr>
          <w:rFonts w:cstheme="minorHAnsi"/>
          <w:noProof/>
        </w:rPr>
        <w:drawing>
          <wp:inline distT="0" distB="0" distL="0" distR="0" wp14:anchorId="43CF905B" wp14:editId="76933797">
            <wp:extent cx="5146471" cy="3049543"/>
            <wp:effectExtent l="0" t="0" r="0" b="0"/>
            <wp:docPr id="20" name="Picture 20" descr="A rainbow flag flying in the wi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rainbow flag flying in the win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159889" cy="3057494"/>
                    </a:xfrm>
                    <a:prstGeom prst="rect">
                      <a:avLst/>
                    </a:prstGeom>
                  </pic:spPr>
                </pic:pic>
              </a:graphicData>
            </a:graphic>
          </wp:inline>
        </w:drawing>
      </w:r>
    </w:p>
    <w:p w14:paraId="7BD3EE4F" w14:textId="5F01424A" w:rsidR="00C63E17" w:rsidRDefault="00C63E17">
      <w:pPr>
        <w:rPr>
          <w:rFonts w:cstheme="minorHAnsi"/>
        </w:rPr>
      </w:pPr>
      <w:r>
        <w:rPr>
          <w:rFonts w:cstheme="minorHAnsi"/>
        </w:rPr>
        <w:br w:type="page"/>
      </w:r>
    </w:p>
    <w:p w14:paraId="079FC431" w14:textId="52275289" w:rsidR="00C63E17" w:rsidRDefault="00C63E17">
      <w:pPr>
        <w:rPr>
          <w:rFonts w:cstheme="minorHAnsi"/>
        </w:rPr>
      </w:pPr>
      <w:r>
        <w:rPr>
          <w:rFonts w:cstheme="minorHAnsi"/>
        </w:rPr>
        <w:lastRenderedPageBreak/>
        <w:t>Σελίδα κενή</w:t>
      </w:r>
    </w:p>
    <w:p w14:paraId="4E58E82C" w14:textId="07A2B253" w:rsidR="00C63E17" w:rsidRDefault="00C63E17">
      <w:pPr>
        <w:rPr>
          <w:rFonts w:cstheme="minorHAnsi"/>
        </w:rPr>
      </w:pPr>
      <w:r>
        <w:rPr>
          <w:rFonts w:cstheme="minorHAnsi"/>
        </w:rPr>
        <w:br w:type="page"/>
      </w:r>
    </w:p>
    <w:p w14:paraId="169C5CD9" w14:textId="77777777" w:rsidR="00F544C1" w:rsidRDefault="00F544C1" w:rsidP="002B5EE3">
      <w:pPr>
        <w:jc w:val="center"/>
        <w:rPr>
          <w:rFonts w:cstheme="minorHAnsi"/>
        </w:rPr>
      </w:pPr>
    </w:p>
    <w:p w14:paraId="27E44707" w14:textId="714FE52A" w:rsidR="00B370BA" w:rsidRDefault="00F544C1" w:rsidP="002B5EE3">
      <w:pPr>
        <w:jc w:val="center"/>
        <w:rPr>
          <w:rFonts w:cstheme="minorHAnsi"/>
          <w:noProof/>
        </w:rPr>
      </w:pPr>
      <w:r>
        <w:rPr>
          <w:rFonts w:cstheme="minorHAnsi"/>
          <w:noProof/>
        </w:rPr>
        <w:drawing>
          <wp:inline distT="0" distB="0" distL="0" distR="0" wp14:anchorId="21178275" wp14:editId="5CE1475E">
            <wp:extent cx="5024193" cy="2543629"/>
            <wp:effectExtent l="0" t="0" r="5080" b="9525"/>
            <wp:docPr id="21" name="Picture 21" descr="A rainbow flag being held by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rainbow flag being held by a person&#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032328" cy="2547748"/>
                    </a:xfrm>
                    <a:prstGeom prst="rect">
                      <a:avLst/>
                    </a:prstGeom>
                  </pic:spPr>
                </pic:pic>
              </a:graphicData>
            </a:graphic>
          </wp:inline>
        </w:drawing>
      </w:r>
    </w:p>
    <w:p w14:paraId="78815731" w14:textId="5CA59DBE" w:rsidR="00F544C1" w:rsidRDefault="00F544C1" w:rsidP="002B5EE3">
      <w:pPr>
        <w:jc w:val="center"/>
        <w:rPr>
          <w:rFonts w:cstheme="minorHAnsi"/>
        </w:rPr>
      </w:pPr>
    </w:p>
    <w:p w14:paraId="58A15EDC" w14:textId="49962AA2" w:rsidR="00AC71A8" w:rsidRDefault="00AC71A8" w:rsidP="002B5EE3">
      <w:pPr>
        <w:jc w:val="center"/>
        <w:rPr>
          <w:rFonts w:cstheme="minorHAnsi"/>
        </w:rPr>
      </w:pPr>
      <w:r>
        <w:rPr>
          <w:rFonts w:cstheme="minorHAnsi"/>
          <w:noProof/>
        </w:rPr>
        <w:drawing>
          <wp:inline distT="0" distB="0" distL="0" distR="0" wp14:anchorId="382C3707" wp14:editId="5260EA53">
            <wp:extent cx="6120130" cy="4176395"/>
            <wp:effectExtent l="0" t="0" r="0" b="0"/>
            <wp:docPr id="27" name="Picture 27" descr="A group of people holding sig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holding signs&#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120130" cy="4176395"/>
                    </a:xfrm>
                    <a:prstGeom prst="rect">
                      <a:avLst/>
                    </a:prstGeom>
                  </pic:spPr>
                </pic:pic>
              </a:graphicData>
            </a:graphic>
          </wp:inline>
        </w:drawing>
      </w:r>
    </w:p>
    <w:p w14:paraId="20EE7307" w14:textId="76BF95C7" w:rsidR="00C63E17" w:rsidRDefault="00C63E17">
      <w:pPr>
        <w:rPr>
          <w:rFonts w:cstheme="minorHAnsi"/>
        </w:rPr>
      </w:pPr>
      <w:r>
        <w:rPr>
          <w:rFonts w:cstheme="minorHAnsi"/>
        </w:rPr>
        <w:br w:type="page"/>
      </w:r>
    </w:p>
    <w:p w14:paraId="17A98F0D" w14:textId="77777777" w:rsidR="00C63E17" w:rsidRDefault="00C63E17">
      <w:pPr>
        <w:rPr>
          <w:rFonts w:cstheme="minorHAnsi"/>
        </w:rPr>
      </w:pPr>
      <w:r>
        <w:rPr>
          <w:rFonts w:cstheme="minorHAnsi"/>
        </w:rPr>
        <w:lastRenderedPageBreak/>
        <w:t>Σελίδα κενή</w:t>
      </w:r>
    </w:p>
    <w:p w14:paraId="2EE1E303" w14:textId="661D9352" w:rsidR="00C63E17" w:rsidRDefault="00C63E17">
      <w:pPr>
        <w:rPr>
          <w:rFonts w:cstheme="minorHAnsi"/>
        </w:rPr>
      </w:pPr>
      <w:r>
        <w:rPr>
          <w:rFonts w:cstheme="minorHAnsi"/>
        </w:rPr>
        <w:br w:type="page"/>
      </w:r>
    </w:p>
    <w:p w14:paraId="1A984768" w14:textId="5EE1AC87" w:rsidR="00B370BA" w:rsidRDefault="00AC71A8" w:rsidP="002B5EE3">
      <w:pPr>
        <w:jc w:val="center"/>
        <w:rPr>
          <w:rFonts w:cstheme="minorHAnsi"/>
        </w:rPr>
      </w:pPr>
      <w:r>
        <w:rPr>
          <w:rFonts w:cstheme="minorHAnsi"/>
          <w:noProof/>
        </w:rPr>
        <w:lastRenderedPageBreak/>
        <w:drawing>
          <wp:inline distT="0" distB="0" distL="0" distR="0" wp14:anchorId="1F9EAB82" wp14:editId="6C6E404C">
            <wp:extent cx="5204460" cy="9251950"/>
            <wp:effectExtent l="0" t="0" r="0" b="6350"/>
            <wp:docPr id="26" name="Picture 26" descr="A group of people holding a ban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holding a bann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204460" cy="9251950"/>
                    </a:xfrm>
                    <a:prstGeom prst="rect">
                      <a:avLst/>
                    </a:prstGeom>
                  </pic:spPr>
                </pic:pic>
              </a:graphicData>
            </a:graphic>
          </wp:inline>
        </w:drawing>
      </w:r>
    </w:p>
    <w:p w14:paraId="206AF16B" w14:textId="77777777" w:rsidR="00C63E17" w:rsidRDefault="00C63E17">
      <w:pPr>
        <w:rPr>
          <w:rFonts w:cstheme="minorHAnsi"/>
        </w:rPr>
      </w:pPr>
      <w:r>
        <w:rPr>
          <w:rFonts w:cstheme="minorHAnsi"/>
        </w:rPr>
        <w:lastRenderedPageBreak/>
        <w:t>Σελίδα κενή</w:t>
      </w:r>
    </w:p>
    <w:p w14:paraId="12A4A9D6" w14:textId="4AB5181D" w:rsidR="00C63E17" w:rsidRDefault="00C63E17">
      <w:pPr>
        <w:rPr>
          <w:rFonts w:cstheme="minorHAnsi"/>
        </w:rPr>
      </w:pPr>
      <w:r>
        <w:rPr>
          <w:rFonts w:cstheme="minorHAnsi"/>
        </w:rPr>
        <w:br w:type="page"/>
      </w:r>
    </w:p>
    <w:p w14:paraId="6C36E5E8" w14:textId="77777777" w:rsidR="00C63E17" w:rsidRDefault="00C63E17" w:rsidP="002B5EE3">
      <w:pPr>
        <w:jc w:val="center"/>
        <w:rPr>
          <w:rFonts w:cstheme="minorHAnsi"/>
        </w:rPr>
      </w:pPr>
    </w:p>
    <w:p w14:paraId="5EF99C33" w14:textId="13024FA5" w:rsidR="002B5EE3" w:rsidRDefault="002B5EE3" w:rsidP="002B5EE3">
      <w:pPr>
        <w:jc w:val="center"/>
        <w:rPr>
          <w:rFonts w:cstheme="minorHAnsi"/>
        </w:rPr>
      </w:pPr>
      <w:r>
        <w:rPr>
          <w:rFonts w:cstheme="minorHAnsi"/>
          <w:noProof/>
        </w:rPr>
        <w:drawing>
          <wp:inline distT="0" distB="0" distL="0" distR="0" wp14:anchorId="6131DE6A" wp14:editId="0E7E7E70">
            <wp:extent cx="6040150" cy="5199743"/>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5">
                      <a:extLst>
                        <a:ext uri="{28A0092B-C50C-407E-A947-70E740481C1C}">
                          <a14:useLocalDpi xmlns:a14="http://schemas.microsoft.com/office/drawing/2010/main" val="0"/>
                        </a:ext>
                      </a:extLst>
                    </a:blip>
                    <a:stretch>
                      <a:fillRect/>
                    </a:stretch>
                  </pic:blipFill>
                  <pic:spPr>
                    <a:xfrm>
                      <a:off x="0" y="0"/>
                      <a:ext cx="6084226" cy="5237687"/>
                    </a:xfrm>
                    <a:prstGeom prst="rect">
                      <a:avLst/>
                    </a:prstGeom>
                  </pic:spPr>
                </pic:pic>
              </a:graphicData>
            </a:graphic>
          </wp:inline>
        </w:drawing>
      </w:r>
    </w:p>
    <w:p w14:paraId="5AB62343" w14:textId="1873B5A2" w:rsidR="002365DD" w:rsidRDefault="002365DD" w:rsidP="002B5EE3">
      <w:pPr>
        <w:jc w:val="center"/>
        <w:rPr>
          <w:rFonts w:cstheme="minorHAnsi"/>
        </w:rPr>
      </w:pPr>
    </w:p>
    <w:p w14:paraId="2A0BB7BB" w14:textId="091A88DA" w:rsidR="002365DD" w:rsidRPr="00E41D83" w:rsidRDefault="002365DD" w:rsidP="002B5EE3">
      <w:pPr>
        <w:jc w:val="center"/>
        <w:rPr>
          <w:rFonts w:cstheme="minorHAnsi"/>
        </w:rPr>
      </w:pPr>
    </w:p>
    <w:sectPr w:rsidR="002365DD" w:rsidRPr="00E41D83" w:rsidSect="005B14E7">
      <w:footerReference w:type="default" r:id="rId2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5AAE65" w14:textId="77777777" w:rsidR="00EF1153" w:rsidRDefault="00EF1153" w:rsidP="00FE0EE9">
      <w:pPr>
        <w:spacing w:after="0" w:line="240" w:lineRule="auto"/>
      </w:pPr>
      <w:r>
        <w:separator/>
      </w:r>
    </w:p>
  </w:endnote>
  <w:endnote w:type="continuationSeparator" w:id="0">
    <w:p w14:paraId="51F22D5F" w14:textId="77777777" w:rsidR="00EF1153" w:rsidRDefault="00EF1153" w:rsidP="00FE0E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F588E79E-1975-4ECB-B066-4697558A62BC}"/>
    <w:embedBold r:id="rId2" w:fontKey="{B4247D34-09F5-47FD-8271-72057E9E1B58}"/>
    <w:embedItalic r:id="rId3" w:fontKey="{2A85C54D-213F-4AB9-A5FC-CB30E7ADD7A1}"/>
    <w:embedBoldItalic r:id="rId4" w:fontKey="{B1A050D0-10B2-41A3-BD1E-5FA5C7E14D0E}"/>
  </w:font>
  <w:font w:name="Symbol">
    <w:panose1 w:val="05050102010706020507"/>
    <w:charset w:val="02"/>
    <w:family w:val="roman"/>
    <w:pitch w:val="variable"/>
    <w:sig w:usb0="00000000" w:usb1="10000000" w:usb2="00000000" w:usb3="00000000" w:csb0="80000000" w:csb1="00000000"/>
    <w:embedRegular r:id="rId5" w:fontKey="{22BEC809-57E0-4100-8C6B-434310FB5C0C}"/>
  </w:font>
  <w:font w:name="Courier New">
    <w:panose1 w:val="02070309020205020404"/>
    <w:charset w:val="00"/>
    <w:family w:val="modern"/>
    <w:pitch w:val="fixed"/>
    <w:sig w:usb0="E0002EFF" w:usb1="C0007843" w:usb2="00000009" w:usb3="00000000" w:csb0="000001FF" w:csb1="00000000"/>
    <w:embedRegular r:id="rId6" w:fontKey="{8FFEEE56-DD79-48CB-8D22-5A193D618F86}"/>
  </w:font>
  <w:font w:name="Wingdings">
    <w:panose1 w:val="05000000000000000000"/>
    <w:charset w:val="02"/>
    <w:family w:val="auto"/>
    <w:pitch w:val="variable"/>
    <w:sig w:usb0="00000000" w:usb1="10000000" w:usb2="00000000" w:usb3="00000000" w:csb0="80000000" w:csb1="00000000"/>
    <w:embedRegular r:id="rId7" w:fontKey="{FB6BE407-2D77-4408-951F-5E28914C8C0C}"/>
  </w:font>
  <w:font w:name="Calibri">
    <w:panose1 w:val="020F0502020204030204"/>
    <w:charset w:val="00"/>
    <w:family w:val="swiss"/>
    <w:pitch w:val="variable"/>
    <w:sig w:usb0="E4002EFF" w:usb1="C000247B" w:usb2="00000009" w:usb3="00000000" w:csb0="000001FF" w:csb1="00000000"/>
    <w:embedRegular r:id="rId8" w:fontKey="{1D5C53D0-F973-44C8-9673-4D57BC0DAC4E}"/>
    <w:embedBold r:id="rId9" w:fontKey="{C6E83D92-A65E-46B9-81C5-E9AE700D7CC1}"/>
    <w:embedItalic r:id="rId10" w:fontKey="{55C660B8-723C-4BAA-A384-725076EE3124}"/>
    <w:embedBoldItalic r:id="rId11" w:fontKey="{35E7DC66-A41F-40C7-985D-31E7B0AC0731}"/>
  </w:font>
  <w:font w:name="Cambria">
    <w:panose1 w:val="02040503050406030204"/>
    <w:charset w:val="00"/>
    <w:family w:val="roman"/>
    <w:pitch w:val="variable"/>
    <w:sig w:usb0="E00006FF" w:usb1="420024FF" w:usb2="02000000" w:usb3="00000000" w:csb0="0000019F" w:csb1="00000000"/>
    <w:embedRegular r:id="rId12" w:fontKey="{89663F38-4F16-4CA8-BF01-0B5519923145}"/>
    <w:embedBold r:id="rId13" w:fontKey="{9D4F33DD-0DA0-4E3F-A38B-204B5F989EC0}"/>
  </w:font>
  <w:font w:name="Segoe UI">
    <w:panose1 w:val="020B0502040204020203"/>
    <w:charset w:val="00"/>
    <w:family w:val="swiss"/>
    <w:pitch w:val="variable"/>
    <w:sig w:usb0="E4002EFF" w:usb1="C000E47F" w:usb2="00000009" w:usb3="00000000" w:csb0="000001FF" w:csb1="00000000"/>
    <w:embedRegular r:id="rId14" w:fontKey="{92A0ADC8-B9E3-44E1-A2A7-7D6CF483BDD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A97FF" w14:textId="26B29BBE" w:rsidR="00E6010D" w:rsidRDefault="0019491A" w:rsidP="00DE44DD">
    <w:pPr>
      <w:pStyle w:val="Footer"/>
      <w:jc w:val="right"/>
    </w:pPr>
    <w:sdt>
      <w:sdtPr>
        <w:id w:val="863335322"/>
        <w:docPartObj>
          <w:docPartGallery w:val="Page Numbers (Bottom of Page)"/>
          <w:docPartUnique/>
        </w:docPartObj>
      </w:sdtPr>
      <w:sdtEndPr/>
      <w:sdtContent>
        <w:r w:rsidR="00E6010D">
          <w:t xml:space="preserve">Σελίδα </w:t>
        </w:r>
        <w:r w:rsidR="00E6010D">
          <w:rPr>
            <w:b/>
          </w:rPr>
          <w:fldChar w:fldCharType="begin"/>
        </w:r>
        <w:r w:rsidR="00E6010D">
          <w:rPr>
            <w:b/>
          </w:rPr>
          <w:instrText>PAGE  \* Arabic  \* MERGEFORMAT</w:instrText>
        </w:r>
        <w:r w:rsidR="00E6010D">
          <w:rPr>
            <w:b/>
          </w:rPr>
          <w:fldChar w:fldCharType="separate"/>
        </w:r>
        <w:r w:rsidR="0053249E">
          <w:rPr>
            <w:b/>
            <w:noProof/>
          </w:rPr>
          <w:t>1</w:t>
        </w:r>
        <w:r w:rsidR="00E6010D">
          <w:rPr>
            <w:b/>
          </w:rPr>
          <w:fldChar w:fldCharType="end"/>
        </w:r>
        <w:r w:rsidR="00E6010D">
          <w:t xml:space="preserve"> από </w:t>
        </w:r>
        <w:r w:rsidR="00E6010D">
          <w:rPr>
            <w:b/>
          </w:rPr>
          <w:fldChar w:fldCharType="begin"/>
        </w:r>
        <w:r w:rsidR="00E6010D">
          <w:rPr>
            <w:b/>
          </w:rPr>
          <w:instrText>NUMPAGES  \* Arabic  \* MERGEFORMAT</w:instrText>
        </w:r>
        <w:r w:rsidR="00E6010D">
          <w:rPr>
            <w:b/>
          </w:rPr>
          <w:fldChar w:fldCharType="separate"/>
        </w:r>
        <w:r w:rsidR="0053249E">
          <w:rPr>
            <w:b/>
            <w:noProof/>
          </w:rPr>
          <w:t>8</w:t>
        </w:r>
        <w:r w:rsidR="00E6010D">
          <w:rPr>
            <w:b/>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3384ED" w14:textId="77777777" w:rsidR="00EF1153" w:rsidRDefault="00EF1153" w:rsidP="00FE0EE9">
      <w:pPr>
        <w:spacing w:after="0" w:line="240" w:lineRule="auto"/>
      </w:pPr>
      <w:r>
        <w:separator/>
      </w:r>
    </w:p>
  </w:footnote>
  <w:footnote w:type="continuationSeparator" w:id="0">
    <w:p w14:paraId="3A157A42" w14:textId="77777777" w:rsidR="00EF1153" w:rsidRDefault="00EF1153" w:rsidP="00FE0EE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13141"/>
    <w:multiLevelType w:val="hybridMultilevel"/>
    <w:tmpl w:val="7DF8FD7C"/>
    <w:lvl w:ilvl="0" w:tplc="5F62C344">
      <w:start w:val="1"/>
      <w:numFmt w:val="upperRoman"/>
      <w:pStyle w:val="Heading2"/>
      <w:lvlText w:val="%1."/>
      <w:lvlJc w:val="right"/>
      <w:pPr>
        <w:ind w:left="360" w:hanging="360"/>
      </w:pPr>
      <w:rPr>
        <w:rFonts w:hint="default"/>
        <w:b/>
        <w:i w:val="0"/>
      </w:r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 w15:restartNumberingAfterBreak="0">
    <w:nsid w:val="045900B1"/>
    <w:multiLevelType w:val="hybridMultilevel"/>
    <w:tmpl w:val="1EEA6E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0A04D0"/>
    <w:multiLevelType w:val="hybridMultilevel"/>
    <w:tmpl w:val="496C1664"/>
    <w:lvl w:ilvl="0" w:tplc="21AAD5B6">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3" w15:restartNumberingAfterBreak="0">
    <w:nsid w:val="13F84F11"/>
    <w:multiLevelType w:val="hybridMultilevel"/>
    <w:tmpl w:val="F28C933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161A0EEE"/>
    <w:multiLevelType w:val="hybridMultilevel"/>
    <w:tmpl w:val="A3848720"/>
    <w:lvl w:ilvl="0" w:tplc="3B488422">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5" w15:restartNumberingAfterBreak="0">
    <w:nsid w:val="1CBE4DD5"/>
    <w:multiLevelType w:val="hybridMultilevel"/>
    <w:tmpl w:val="DC0680F2"/>
    <w:lvl w:ilvl="0" w:tplc="237E1FF8">
      <w:start w:val="1"/>
      <w:numFmt w:val="decimal"/>
      <w:lvlText w:val="%1."/>
      <w:lvlJc w:val="left"/>
      <w:pPr>
        <w:ind w:left="927" w:hanging="360"/>
      </w:pPr>
      <w:rPr>
        <w:rFonts w:hint="default"/>
        <w:b/>
      </w:rPr>
    </w:lvl>
    <w:lvl w:ilvl="1" w:tplc="04080019" w:tentative="1">
      <w:start w:val="1"/>
      <w:numFmt w:val="lowerLetter"/>
      <w:lvlText w:val="%2."/>
      <w:lvlJc w:val="left"/>
      <w:pPr>
        <w:ind w:left="1647" w:hanging="360"/>
      </w:pPr>
    </w:lvl>
    <w:lvl w:ilvl="2" w:tplc="0408001B" w:tentative="1">
      <w:start w:val="1"/>
      <w:numFmt w:val="lowerRoman"/>
      <w:lvlText w:val="%3."/>
      <w:lvlJc w:val="right"/>
      <w:pPr>
        <w:ind w:left="2367" w:hanging="180"/>
      </w:pPr>
    </w:lvl>
    <w:lvl w:ilvl="3" w:tplc="0408000F" w:tentative="1">
      <w:start w:val="1"/>
      <w:numFmt w:val="decimal"/>
      <w:lvlText w:val="%4."/>
      <w:lvlJc w:val="left"/>
      <w:pPr>
        <w:ind w:left="3087" w:hanging="360"/>
      </w:pPr>
    </w:lvl>
    <w:lvl w:ilvl="4" w:tplc="04080019" w:tentative="1">
      <w:start w:val="1"/>
      <w:numFmt w:val="lowerLetter"/>
      <w:lvlText w:val="%5."/>
      <w:lvlJc w:val="left"/>
      <w:pPr>
        <w:ind w:left="3807" w:hanging="360"/>
      </w:pPr>
    </w:lvl>
    <w:lvl w:ilvl="5" w:tplc="0408001B" w:tentative="1">
      <w:start w:val="1"/>
      <w:numFmt w:val="lowerRoman"/>
      <w:lvlText w:val="%6."/>
      <w:lvlJc w:val="right"/>
      <w:pPr>
        <w:ind w:left="4527" w:hanging="180"/>
      </w:pPr>
    </w:lvl>
    <w:lvl w:ilvl="6" w:tplc="0408000F" w:tentative="1">
      <w:start w:val="1"/>
      <w:numFmt w:val="decimal"/>
      <w:lvlText w:val="%7."/>
      <w:lvlJc w:val="left"/>
      <w:pPr>
        <w:ind w:left="5247" w:hanging="360"/>
      </w:pPr>
    </w:lvl>
    <w:lvl w:ilvl="7" w:tplc="04080019" w:tentative="1">
      <w:start w:val="1"/>
      <w:numFmt w:val="lowerLetter"/>
      <w:lvlText w:val="%8."/>
      <w:lvlJc w:val="left"/>
      <w:pPr>
        <w:ind w:left="5967" w:hanging="360"/>
      </w:pPr>
    </w:lvl>
    <w:lvl w:ilvl="8" w:tplc="0408001B" w:tentative="1">
      <w:start w:val="1"/>
      <w:numFmt w:val="lowerRoman"/>
      <w:lvlText w:val="%9."/>
      <w:lvlJc w:val="right"/>
      <w:pPr>
        <w:ind w:left="6687" w:hanging="180"/>
      </w:pPr>
    </w:lvl>
  </w:abstractNum>
  <w:abstractNum w:abstractNumId="6" w15:restartNumberingAfterBreak="0">
    <w:nsid w:val="2021510E"/>
    <w:multiLevelType w:val="hybridMultilevel"/>
    <w:tmpl w:val="A6D6F9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20727AD"/>
    <w:multiLevelType w:val="hybridMultilevel"/>
    <w:tmpl w:val="82AA4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7C56200"/>
    <w:multiLevelType w:val="hybridMultilevel"/>
    <w:tmpl w:val="D28E229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2E0E11A7"/>
    <w:multiLevelType w:val="hybridMultilevel"/>
    <w:tmpl w:val="6E228C28"/>
    <w:lvl w:ilvl="0" w:tplc="6B26F8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C390A89"/>
    <w:multiLevelType w:val="hybridMultilevel"/>
    <w:tmpl w:val="8F44AD76"/>
    <w:lvl w:ilvl="0" w:tplc="F440BB86">
      <w:start w:val="1"/>
      <w:numFmt w:val="decimal"/>
      <w:lvlText w:val="%1."/>
      <w:lvlJc w:val="left"/>
      <w:pPr>
        <w:ind w:left="720" w:hanging="360"/>
      </w:pPr>
      <w:rPr>
        <w:rFonts w:hint="default"/>
        <w:u w:val="singl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3DAB0F9D"/>
    <w:multiLevelType w:val="hybridMultilevel"/>
    <w:tmpl w:val="62C24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E904FC"/>
    <w:multiLevelType w:val="hybridMultilevel"/>
    <w:tmpl w:val="509C0524"/>
    <w:lvl w:ilvl="0" w:tplc="6AC0B7C0">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2F7982"/>
    <w:multiLevelType w:val="hybridMultilevel"/>
    <w:tmpl w:val="011844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3071604"/>
    <w:multiLevelType w:val="hybridMultilevel"/>
    <w:tmpl w:val="1F987EC2"/>
    <w:lvl w:ilvl="0" w:tplc="54F6B63E">
      <w:start w:val="1"/>
      <w:numFmt w:val="decimal"/>
      <w:lvlText w:val="%1."/>
      <w:lvlJc w:val="righ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3710371"/>
    <w:multiLevelType w:val="hybridMultilevel"/>
    <w:tmpl w:val="C450DB72"/>
    <w:lvl w:ilvl="0" w:tplc="FAC8736A">
      <w:start w:val="1"/>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99923DE"/>
    <w:multiLevelType w:val="hybridMultilevel"/>
    <w:tmpl w:val="F5148C0A"/>
    <w:lvl w:ilvl="0" w:tplc="94CA8B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ED63B3D"/>
    <w:multiLevelType w:val="hybridMultilevel"/>
    <w:tmpl w:val="A86CC53C"/>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53733D05"/>
    <w:multiLevelType w:val="hybridMultilevel"/>
    <w:tmpl w:val="690C7120"/>
    <w:lvl w:ilvl="0" w:tplc="54F6B63E">
      <w:start w:val="1"/>
      <w:numFmt w:val="decimal"/>
      <w:lvlText w:val="%1."/>
      <w:lvlJc w:val="righ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C796602"/>
    <w:multiLevelType w:val="hybridMultilevel"/>
    <w:tmpl w:val="45C628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4085706"/>
    <w:multiLevelType w:val="hybridMultilevel"/>
    <w:tmpl w:val="985EC2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1" w15:restartNumberingAfterBreak="0">
    <w:nsid w:val="67FD1E61"/>
    <w:multiLevelType w:val="hybridMultilevel"/>
    <w:tmpl w:val="B47EDE1C"/>
    <w:lvl w:ilvl="0" w:tplc="9CEA4C5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15:restartNumberingAfterBreak="0">
    <w:nsid w:val="6C471DB5"/>
    <w:multiLevelType w:val="hybridMultilevel"/>
    <w:tmpl w:val="99AE1BA2"/>
    <w:lvl w:ilvl="0" w:tplc="854EAAA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FB77DFB"/>
    <w:multiLevelType w:val="hybridMultilevel"/>
    <w:tmpl w:val="5044BB2C"/>
    <w:lvl w:ilvl="0" w:tplc="6AC0B7C0">
      <w:start w:val="1"/>
      <w:numFmt w:val="decimal"/>
      <w:lvlText w:val="%1."/>
      <w:lvlJc w:val="left"/>
      <w:pPr>
        <w:ind w:left="720" w:hanging="360"/>
      </w:pPr>
      <w:rPr>
        <w:rFonts w:hint="default"/>
        <w:b/>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1632EBF"/>
    <w:multiLevelType w:val="hybridMultilevel"/>
    <w:tmpl w:val="566CD922"/>
    <w:lvl w:ilvl="0" w:tplc="04080011">
      <w:start w:val="1"/>
      <w:numFmt w:val="decimal"/>
      <w:lvlText w:val="%1)"/>
      <w:lvlJc w:val="left"/>
      <w:pPr>
        <w:ind w:left="360" w:hanging="360"/>
      </w:pPr>
      <w:rPr>
        <w:rFonts w:hint="default"/>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num w:numId="1" w16cid:durableId="447745938">
    <w:abstractNumId w:val="0"/>
  </w:num>
  <w:num w:numId="2" w16cid:durableId="334379032">
    <w:abstractNumId w:val="24"/>
  </w:num>
  <w:num w:numId="3" w16cid:durableId="2019305558">
    <w:abstractNumId w:val="5"/>
  </w:num>
  <w:num w:numId="4" w16cid:durableId="1471242632">
    <w:abstractNumId w:val="0"/>
    <w:lvlOverride w:ilvl="0">
      <w:startOverride w:val="1"/>
    </w:lvlOverride>
  </w:num>
  <w:num w:numId="5" w16cid:durableId="513879361">
    <w:abstractNumId w:val="2"/>
  </w:num>
  <w:num w:numId="6" w16cid:durableId="1036585632">
    <w:abstractNumId w:val="10"/>
  </w:num>
  <w:num w:numId="7" w16cid:durableId="2122144486">
    <w:abstractNumId w:val="4"/>
  </w:num>
  <w:num w:numId="8" w16cid:durableId="1383864136">
    <w:abstractNumId w:val="20"/>
  </w:num>
  <w:num w:numId="9" w16cid:durableId="1026714840">
    <w:abstractNumId w:val="0"/>
    <w:lvlOverride w:ilvl="0">
      <w:startOverride w:val="1"/>
    </w:lvlOverride>
  </w:num>
  <w:num w:numId="10" w16cid:durableId="269971287">
    <w:abstractNumId w:val="0"/>
    <w:lvlOverride w:ilvl="0">
      <w:startOverride w:val="1"/>
    </w:lvlOverride>
  </w:num>
  <w:num w:numId="11" w16cid:durableId="1334995666">
    <w:abstractNumId w:val="8"/>
  </w:num>
  <w:num w:numId="12" w16cid:durableId="1334993665">
    <w:abstractNumId w:val="3"/>
  </w:num>
  <w:num w:numId="13" w16cid:durableId="271325874">
    <w:abstractNumId w:val="17"/>
  </w:num>
  <w:num w:numId="14" w16cid:durableId="1911036743">
    <w:abstractNumId w:val="18"/>
  </w:num>
  <w:num w:numId="15" w16cid:durableId="2030641778">
    <w:abstractNumId w:val="11"/>
  </w:num>
  <w:num w:numId="16" w16cid:durableId="1379823032">
    <w:abstractNumId w:val="9"/>
  </w:num>
  <w:num w:numId="17" w16cid:durableId="1824661381">
    <w:abstractNumId w:val="16"/>
  </w:num>
  <w:num w:numId="18" w16cid:durableId="2047750407">
    <w:abstractNumId w:val="21"/>
  </w:num>
  <w:num w:numId="19" w16cid:durableId="1091582309">
    <w:abstractNumId w:val="22"/>
  </w:num>
  <w:num w:numId="20" w16cid:durableId="1713187882">
    <w:abstractNumId w:val="6"/>
  </w:num>
  <w:num w:numId="21" w16cid:durableId="1862470009">
    <w:abstractNumId w:val="1"/>
  </w:num>
  <w:num w:numId="22" w16cid:durableId="815488224">
    <w:abstractNumId w:val="15"/>
  </w:num>
  <w:num w:numId="23" w16cid:durableId="337923140">
    <w:abstractNumId w:val="7"/>
  </w:num>
  <w:num w:numId="24" w16cid:durableId="857087817">
    <w:abstractNumId w:val="19"/>
  </w:num>
  <w:num w:numId="25" w16cid:durableId="1422607762">
    <w:abstractNumId w:val="14"/>
  </w:num>
  <w:num w:numId="26" w16cid:durableId="454063461">
    <w:abstractNumId w:val="12"/>
  </w:num>
  <w:num w:numId="27" w16cid:durableId="938299440">
    <w:abstractNumId w:val="13"/>
  </w:num>
  <w:num w:numId="28" w16cid:durableId="94696058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isplayBackgroundShape/>
  <w:embedTrueTypeFonts/>
  <w:embedSystemFonts/>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C6AE3"/>
    <w:rsid w:val="00037BFD"/>
    <w:rsid w:val="00043085"/>
    <w:rsid w:val="0004437D"/>
    <w:rsid w:val="000467AE"/>
    <w:rsid w:val="00063ED3"/>
    <w:rsid w:val="00081D2E"/>
    <w:rsid w:val="000842FF"/>
    <w:rsid w:val="00090D85"/>
    <w:rsid w:val="00090E74"/>
    <w:rsid w:val="000A29BB"/>
    <w:rsid w:val="000A605D"/>
    <w:rsid w:val="000B4045"/>
    <w:rsid w:val="000C4BA4"/>
    <w:rsid w:val="000D2137"/>
    <w:rsid w:val="000D26B5"/>
    <w:rsid w:val="000E63FE"/>
    <w:rsid w:val="000F0318"/>
    <w:rsid w:val="000F0825"/>
    <w:rsid w:val="000F0C00"/>
    <w:rsid w:val="000F39D3"/>
    <w:rsid w:val="000F3B1D"/>
    <w:rsid w:val="0010407A"/>
    <w:rsid w:val="00105564"/>
    <w:rsid w:val="00105710"/>
    <w:rsid w:val="00114C33"/>
    <w:rsid w:val="0012052F"/>
    <w:rsid w:val="0012234C"/>
    <w:rsid w:val="00123C79"/>
    <w:rsid w:val="0012433C"/>
    <w:rsid w:val="00130666"/>
    <w:rsid w:val="00137019"/>
    <w:rsid w:val="001533B2"/>
    <w:rsid w:val="001667F8"/>
    <w:rsid w:val="00171ED4"/>
    <w:rsid w:val="001768EA"/>
    <w:rsid w:val="00182862"/>
    <w:rsid w:val="0018520F"/>
    <w:rsid w:val="00185A33"/>
    <w:rsid w:val="00190BF3"/>
    <w:rsid w:val="001913CD"/>
    <w:rsid w:val="00191B28"/>
    <w:rsid w:val="00191C54"/>
    <w:rsid w:val="001A2D51"/>
    <w:rsid w:val="001A68B1"/>
    <w:rsid w:val="001B15C5"/>
    <w:rsid w:val="001B191F"/>
    <w:rsid w:val="001B3C54"/>
    <w:rsid w:val="001B54E9"/>
    <w:rsid w:val="001B6F84"/>
    <w:rsid w:val="001C7D7B"/>
    <w:rsid w:val="001D3B0B"/>
    <w:rsid w:val="001D65D9"/>
    <w:rsid w:val="001E0340"/>
    <w:rsid w:val="001E602B"/>
    <w:rsid w:val="001F1B38"/>
    <w:rsid w:val="001F5F65"/>
    <w:rsid w:val="00207659"/>
    <w:rsid w:val="00212C47"/>
    <w:rsid w:val="002132D2"/>
    <w:rsid w:val="00213E26"/>
    <w:rsid w:val="002235E3"/>
    <w:rsid w:val="00225265"/>
    <w:rsid w:val="002279A4"/>
    <w:rsid w:val="0023197E"/>
    <w:rsid w:val="00235899"/>
    <w:rsid w:val="002365DD"/>
    <w:rsid w:val="0024356C"/>
    <w:rsid w:val="00250A98"/>
    <w:rsid w:val="002514DA"/>
    <w:rsid w:val="00251E14"/>
    <w:rsid w:val="00254D4C"/>
    <w:rsid w:val="00257B3C"/>
    <w:rsid w:val="00261F64"/>
    <w:rsid w:val="002626EB"/>
    <w:rsid w:val="002628B5"/>
    <w:rsid w:val="00294FE8"/>
    <w:rsid w:val="002A0F39"/>
    <w:rsid w:val="002A72CB"/>
    <w:rsid w:val="002B3197"/>
    <w:rsid w:val="002B5EE3"/>
    <w:rsid w:val="002B7528"/>
    <w:rsid w:val="002B78A2"/>
    <w:rsid w:val="002D06FC"/>
    <w:rsid w:val="002D4D31"/>
    <w:rsid w:val="002D5819"/>
    <w:rsid w:val="002D7739"/>
    <w:rsid w:val="002F5B53"/>
    <w:rsid w:val="003348AB"/>
    <w:rsid w:val="00337664"/>
    <w:rsid w:val="00341FFB"/>
    <w:rsid w:val="0034701F"/>
    <w:rsid w:val="0034799F"/>
    <w:rsid w:val="00350138"/>
    <w:rsid w:val="003708D7"/>
    <w:rsid w:val="003729F8"/>
    <w:rsid w:val="00377277"/>
    <w:rsid w:val="00377B6A"/>
    <w:rsid w:val="00382763"/>
    <w:rsid w:val="00391B6C"/>
    <w:rsid w:val="003A0A6D"/>
    <w:rsid w:val="003A4497"/>
    <w:rsid w:val="003A6200"/>
    <w:rsid w:val="003B1824"/>
    <w:rsid w:val="003C1B5B"/>
    <w:rsid w:val="003C6AE3"/>
    <w:rsid w:val="003D3FE3"/>
    <w:rsid w:val="003E5AE9"/>
    <w:rsid w:val="003F1F35"/>
    <w:rsid w:val="003F21B1"/>
    <w:rsid w:val="003F28E7"/>
    <w:rsid w:val="003F754E"/>
    <w:rsid w:val="00403F70"/>
    <w:rsid w:val="00406B83"/>
    <w:rsid w:val="00410222"/>
    <w:rsid w:val="00414E8C"/>
    <w:rsid w:val="004204E3"/>
    <w:rsid w:val="00427386"/>
    <w:rsid w:val="004336CD"/>
    <w:rsid w:val="00437AAD"/>
    <w:rsid w:val="00442068"/>
    <w:rsid w:val="00443FF6"/>
    <w:rsid w:val="00444979"/>
    <w:rsid w:val="00446174"/>
    <w:rsid w:val="00446685"/>
    <w:rsid w:val="00447425"/>
    <w:rsid w:val="0045490B"/>
    <w:rsid w:val="00454CB6"/>
    <w:rsid w:val="00466A89"/>
    <w:rsid w:val="00470E9A"/>
    <w:rsid w:val="004823F3"/>
    <w:rsid w:val="004921CC"/>
    <w:rsid w:val="00494304"/>
    <w:rsid w:val="004A0955"/>
    <w:rsid w:val="004B79E5"/>
    <w:rsid w:val="004C0CBB"/>
    <w:rsid w:val="004C5E5D"/>
    <w:rsid w:val="004C6AE8"/>
    <w:rsid w:val="004D1640"/>
    <w:rsid w:val="004D6FA4"/>
    <w:rsid w:val="004D7DEF"/>
    <w:rsid w:val="004E2AA6"/>
    <w:rsid w:val="004E30BC"/>
    <w:rsid w:val="004E5496"/>
    <w:rsid w:val="004F0B03"/>
    <w:rsid w:val="0050041F"/>
    <w:rsid w:val="00500E58"/>
    <w:rsid w:val="0050795C"/>
    <w:rsid w:val="00513180"/>
    <w:rsid w:val="00513A4F"/>
    <w:rsid w:val="00527B82"/>
    <w:rsid w:val="00527BBA"/>
    <w:rsid w:val="0053249E"/>
    <w:rsid w:val="00532B1B"/>
    <w:rsid w:val="00533467"/>
    <w:rsid w:val="00536761"/>
    <w:rsid w:val="00540541"/>
    <w:rsid w:val="00545B23"/>
    <w:rsid w:val="005546E0"/>
    <w:rsid w:val="005570F1"/>
    <w:rsid w:val="005606B3"/>
    <w:rsid w:val="00562B4C"/>
    <w:rsid w:val="005633EB"/>
    <w:rsid w:val="00564621"/>
    <w:rsid w:val="0057188B"/>
    <w:rsid w:val="00576191"/>
    <w:rsid w:val="0057651E"/>
    <w:rsid w:val="00577016"/>
    <w:rsid w:val="005851E9"/>
    <w:rsid w:val="00596D44"/>
    <w:rsid w:val="005A3E11"/>
    <w:rsid w:val="005A4E5A"/>
    <w:rsid w:val="005B14E7"/>
    <w:rsid w:val="005B15D3"/>
    <w:rsid w:val="005B4DC6"/>
    <w:rsid w:val="005C3DB3"/>
    <w:rsid w:val="005C7953"/>
    <w:rsid w:val="005C7DFA"/>
    <w:rsid w:val="005D2649"/>
    <w:rsid w:val="005E5686"/>
    <w:rsid w:val="005E6AFC"/>
    <w:rsid w:val="005F3ADA"/>
    <w:rsid w:val="00604161"/>
    <w:rsid w:val="006132BF"/>
    <w:rsid w:val="006153B1"/>
    <w:rsid w:val="00624D2B"/>
    <w:rsid w:val="00626687"/>
    <w:rsid w:val="00627051"/>
    <w:rsid w:val="0063099D"/>
    <w:rsid w:val="0063181D"/>
    <w:rsid w:val="006355DB"/>
    <w:rsid w:val="00655013"/>
    <w:rsid w:val="00656C47"/>
    <w:rsid w:val="006721B0"/>
    <w:rsid w:val="00680081"/>
    <w:rsid w:val="0068109B"/>
    <w:rsid w:val="00683F1B"/>
    <w:rsid w:val="00685C6C"/>
    <w:rsid w:val="0069263D"/>
    <w:rsid w:val="006961D2"/>
    <w:rsid w:val="006A32C4"/>
    <w:rsid w:val="006C098D"/>
    <w:rsid w:val="006C1341"/>
    <w:rsid w:val="006C277B"/>
    <w:rsid w:val="006C320F"/>
    <w:rsid w:val="006D2E37"/>
    <w:rsid w:val="006D4078"/>
    <w:rsid w:val="006E504D"/>
    <w:rsid w:val="006F129D"/>
    <w:rsid w:val="006F31E8"/>
    <w:rsid w:val="006F7C57"/>
    <w:rsid w:val="007019B3"/>
    <w:rsid w:val="00705243"/>
    <w:rsid w:val="00736C83"/>
    <w:rsid w:val="007451BC"/>
    <w:rsid w:val="007535B6"/>
    <w:rsid w:val="00754B07"/>
    <w:rsid w:val="00777423"/>
    <w:rsid w:val="00786189"/>
    <w:rsid w:val="007B01F6"/>
    <w:rsid w:val="007D44C8"/>
    <w:rsid w:val="007D69B4"/>
    <w:rsid w:val="007E2740"/>
    <w:rsid w:val="007F7203"/>
    <w:rsid w:val="00801B2D"/>
    <w:rsid w:val="00801DB8"/>
    <w:rsid w:val="00816567"/>
    <w:rsid w:val="0083257F"/>
    <w:rsid w:val="0083719E"/>
    <w:rsid w:val="008534BB"/>
    <w:rsid w:val="00857DEE"/>
    <w:rsid w:val="00877DF2"/>
    <w:rsid w:val="0088402B"/>
    <w:rsid w:val="008858EC"/>
    <w:rsid w:val="0088666A"/>
    <w:rsid w:val="00892704"/>
    <w:rsid w:val="008B7D6A"/>
    <w:rsid w:val="008D6956"/>
    <w:rsid w:val="008D7C20"/>
    <w:rsid w:val="008F29E3"/>
    <w:rsid w:val="0091244A"/>
    <w:rsid w:val="00922D36"/>
    <w:rsid w:val="00923200"/>
    <w:rsid w:val="0092399E"/>
    <w:rsid w:val="00926FF9"/>
    <w:rsid w:val="00930CFF"/>
    <w:rsid w:val="00932DC9"/>
    <w:rsid w:val="00933BAC"/>
    <w:rsid w:val="00935BA1"/>
    <w:rsid w:val="009378FA"/>
    <w:rsid w:val="00953E6A"/>
    <w:rsid w:val="00955E93"/>
    <w:rsid w:val="00956C39"/>
    <w:rsid w:val="00957F22"/>
    <w:rsid w:val="0096025D"/>
    <w:rsid w:val="00961582"/>
    <w:rsid w:val="009634E3"/>
    <w:rsid w:val="00963E0C"/>
    <w:rsid w:val="0096725A"/>
    <w:rsid w:val="00977ED9"/>
    <w:rsid w:val="0098130A"/>
    <w:rsid w:val="009A1213"/>
    <w:rsid w:val="009A19B7"/>
    <w:rsid w:val="009B0627"/>
    <w:rsid w:val="009B4914"/>
    <w:rsid w:val="009B513B"/>
    <w:rsid w:val="009C1087"/>
    <w:rsid w:val="009E0F5A"/>
    <w:rsid w:val="009E609A"/>
    <w:rsid w:val="009F5C24"/>
    <w:rsid w:val="009F7F19"/>
    <w:rsid w:val="00A07320"/>
    <w:rsid w:val="00A13CDA"/>
    <w:rsid w:val="00A22B69"/>
    <w:rsid w:val="00A43A00"/>
    <w:rsid w:val="00A525C3"/>
    <w:rsid w:val="00A5349E"/>
    <w:rsid w:val="00A54F45"/>
    <w:rsid w:val="00A57CF5"/>
    <w:rsid w:val="00A6745E"/>
    <w:rsid w:val="00A7659A"/>
    <w:rsid w:val="00A83B87"/>
    <w:rsid w:val="00A934F6"/>
    <w:rsid w:val="00AA1990"/>
    <w:rsid w:val="00AA3841"/>
    <w:rsid w:val="00AA4776"/>
    <w:rsid w:val="00AB40D9"/>
    <w:rsid w:val="00AC37A7"/>
    <w:rsid w:val="00AC71A8"/>
    <w:rsid w:val="00AE029E"/>
    <w:rsid w:val="00AE2F7F"/>
    <w:rsid w:val="00AF54BA"/>
    <w:rsid w:val="00B01292"/>
    <w:rsid w:val="00B14E28"/>
    <w:rsid w:val="00B370BA"/>
    <w:rsid w:val="00B37D35"/>
    <w:rsid w:val="00B41B4D"/>
    <w:rsid w:val="00B425E9"/>
    <w:rsid w:val="00B5555D"/>
    <w:rsid w:val="00B724BE"/>
    <w:rsid w:val="00B745D7"/>
    <w:rsid w:val="00B843BD"/>
    <w:rsid w:val="00B84CE8"/>
    <w:rsid w:val="00B8675A"/>
    <w:rsid w:val="00B938AB"/>
    <w:rsid w:val="00B96A7A"/>
    <w:rsid w:val="00B96CBC"/>
    <w:rsid w:val="00BA430E"/>
    <w:rsid w:val="00BA7E62"/>
    <w:rsid w:val="00BA7E64"/>
    <w:rsid w:val="00BB21D6"/>
    <w:rsid w:val="00BB3E64"/>
    <w:rsid w:val="00BB5EC9"/>
    <w:rsid w:val="00BB61CD"/>
    <w:rsid w:val="00BC5BBF"/>
    <w:rsid w:val="00BD4639"/>
    <w:rsid w:val="00BD4C4B"/>
    <w:rsid w:val="00BD52D1"/>
    <w:rsid w:val="00BD52FE"/>
    <w:rsid w:val="00BD7750"/>
    <w:rsid w:val="00BE76B5"/>
    <w:rsid w:val="00BF6857"/>
    <w:rsid w:val="00C058CD"/>
    <w:rsid w:val="00C2633A"/>
    <w:rsid w:val="00C30E17"/>
    <w:rsid w:val="00C322AD"/>
    <w:rsid w:val="00C34355"/>
    <w:rsid w:val="00C52AED"/>
    <w:rsid w:val="00C541DE"/>
    <w:rsid w:val="00C56D3F"/>
    <w:rsid w:val="00C63E17"/>
    <w:rsid w:val="00C64AA5"/>
    <w:rsid w:val="00C70E39"/>
    <w:rsid w:val="00C745A9"/>
    <w:rsid w:val="00C80A4D"/>
    <w:rsid w:val="00C812F6"/>
    <w:rsid w:val="00C81BCF"/>
    <w:rsid w:val="00C821AD"/>
    <w:rsid w:val="00C8453F"/>
    <w:rsid w:val="00CA0D26"/>
    <w:rsid w:val="00CA6899"/>
    <w:rsid w:val="00CB332E"/>
    <w:rsid w:val="00CC7655"/>
    <w:rsid w:val="00CD75FD"/>
    <w:rsid w:val="00CE6157"/>
    <w:rsid w:val="00CE77FC"/>
    <w:rsid w:val="00CF3628"/>
    <w:rsid w:val="00CF6AB4"/>
    <w:rsid w:val="00D01A89"/>
    <w:rsid w:val="00D11309"/>
    <w:rsid w:val="00D26D0A"/>
    <w:rsid w:val="00D4221A"/>
    <w:rsid w:val="00D434D7"/>
    <w:rsid w:val="00D44A65"/>
    <w:rsid w:val="00D5502A"/>
    <w:rsid w:val="00D65026"/>
    <w:rsid w:val="00D670F4"/>
    <w:rsid w:val="00D71528"/>
    <w:rsid w:val="00D74EA7"/>
    <w:rsid w:val="00DA29B4"/>
    <w:rsid w:val="00DB295C"/>
    <w:rsid w:val="00DB3A0C"/>
    <w:rsid w:val="00DC26A0"/>
    <w:rsid w:val="00DC515F"/>
    <w:rsid w:val="00DE44DD"/>
    <w:rsid w:val="00DF1318"/>
    <w:rsid w:val="00E03D54"/>
    <w:rsid w:val="00E05A87"/>
    <w:rsid w:val="00E05F87"/>
    <w:rsid w:val="00E105E4"/>
    <w:rsid w:val="00E12705"/>
    <w:rsid w:val="00E139A4"/>
    <w:rsid w:val="00E27F29"/>
    <w:rsid w:val="00E33924"/>
    <w:rsid w:val="00E41D83"/>
    <w:rsid w:val="00E45706"/>
    <w:rsid w:val="00E6010D"/>
    <w:rsid w:val="00E70BEA"/>
    <w:rsid w:val="00E777D0"/>
    <w:rsid w:val="00E820B5"/>
    <w:rsid w:val="00EA2703"/>
    <w:rsid w:val="00EA7695"/>
    <w:rsid w:val="00EB1176"/>
    <w:rsid w:val="00EC3256"/>
    <w:rsid w:val="00ED63A0"/>
    <w:rsid w:val="00EE014D"/>
    <w:rsid w:val="00EE4F9A"/>
    <w:rsid w:val="00EE53BD"/>
    <w:rsid w:val="00EF1153"/>
    <w:rsid w:val="00EF1179"/>
    <w:rsid w:val="00F04CBA"/>
    <w:rsid w:val="00F07725"/>
    <w:rsid w:val="00F21FDC"/>
    <w:rsid w:val="00F23281"/>
    <w:rsid w:val="00F2415F"/>
    <w:rsid w:val="00F25021"/>
    <w:rsid w:val="00F27187"/>
    <w:rsid w:val="00F30CBF"/>
    <w:rsid w:val="00F351CA"/>
    <w:rsid w:val="00F45DA6"/>
    <w:rsid w:val="00F52D76"/>
    <w:rsid w:val="00F544C1"/>
    <w:rsid w:val="00F5776F"/>
    <w:rsid w:val="00F613C5"/>
    <w:rsid w:val="00F705BF"/>
    <w:rsid w:val="00F75387"/>
    <w:rsid w:val="00F77C77"/>
    <w:rsid w:val="00F8769E"/>
    <w:rsid w:val="00F91DB0"/>
    <w:rsid w:val="00F93CF8"/>
    <w:rsid w:val="00FB0894"/>
    <w:rsid w:val="00FB31F3"/>
    <w:rsid w:val="00FB5438"/>
    <w:rsid w:val="00FD1ED9"/>
    <w:rsid w:val="00FD48D2"/>
    <w:rsid w:val="00FE0EE9"/>
    <w:rsid w:val="00FE461C"/>
    <w:rsid w:val="00FE64D1"/>
    <w:rsid w:val="00FF73CE"/>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949723"/>
  <w15:docId w15:val="{99902320-8ECD-40E9-92CC-D77F228E7F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5021"/>
  </w:style>
  <w:style w:type="paragraph" w:styleId="Heading1">
    <w:name w:val="heading 1"/>
    <w:basedOn w:val="Normal"/>
    <w:next w:val="Normal"/>
    <w:link w:val="Heading1Char"/>
    <w:uiPriority w:val="9"/>
    <w:qFormat/>
    <w:rsid w:val="00F2502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A32C4"/>
    <w:pPr>
      <w:keepNext/>
      <w:keepLines/>
      <w:numPr>
        <w:numId w:val="1"/>
      </w:numPr>
      <w:tabs>
        <w:tab w:val="left" w:pos="284"/>
      </w:tabs>
      <w:spacing w:after="120" w:line="240" w:lineRule="auto"/>
      <w:outlineLvl w:val="1"/>
    </w:pPr>
    <w:rPr>
      <w:rFonts w:eastAsiaTheme="majorEastAsia" w:cstheme="majorBidi"/>
      <w:b/>
      <w:bCs/>
      <w:sz w:val="24"/>
      <w:szCs w:val="26"/>
    </w:rPr>
  </w:style>
  <w:style w:type="paragraph" w:styleId="Heading3">
    <w:name w:val="heading 3"/>
    <w:basedOn w:val="Normal"/>
    <w:next w:val="Normal"/>
    <w:link w:val="Heading3Char"/>
    <w:uiPriority w:val="9"/>
    <w:unhideWhenUsed/>
    <w:qFormat/>
    <w:rsid w:val="0050795C"/>
    <w:pPr>
      <w:keepNext/>
      <w:keepLines/>
      <w:spacing w:before="200" w:after="240"/>
      <w:jc w:val="both"/>
      <w:outlineLvl w:val="2"/>
    </w:pPr>
    <w:rPr>
      <w:rFonts w:eastAsiaTheme="majorEastAsia" w:cstheme="majorBidi"/>
      <w:b/>
      <w:bCs/>
      <w:sz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E0EE9"/>
    <w:pPr>
      <w:tabs>
        <w:tab w:val="center" w:pos="4153"/>
        <w:tab w:val="right" w:pos="8306"/>
      </w:tabs>
      <w:spacing w:after="0" w:line="240" w:lineRule="auto"/>
    </w:pPr>
  </w:style>
  <w:style w:type="character" w:customStyle="1" w:styleId="HeaderChar">
    <w:name w:val="Header Char"/>
    <w:basedOn w:val="DefaultParagraphFont"/>
    <w:link w:val="Header"/>
    <w:uiPriority w:val="99"/>
    <w:rsid w:val="00FE0EE9"/>
  </w:style>
  <w:style w:type="paragraph" w:styleId="Footer">
    <w:name w:val="footer"/>
    <w:basedOn w:val="Normal"/>
    <w:link w:val="FooterChar"/>
    <w:uiPriority w:val="99"/>
    <w:unhideWhenUsed/>
    <w:rsid w:val="00FE0EE9"/>
    <w:pPr>
      <w:tabs>
        <w:tab w:val="center" w:pos="4153"/>
        <w:tab w:val="right" w:pos="8306"/>
      </w:tabs>
      <w:spacing w:after="0" w:line="240" w:lineRule="auto"/>
    </w:pPr>
  </w:style>
  <w:style w:type="character" w:customStyle="1" w:styleId="FooterChar">
    <w:name w:val="Footer Char"/>
    <w:basedOn w:val="DefaultParagraphFont"/>
    <w:link w:val="Footer"/>
    <w:uiPriority w:val="99"/>
    <w:rsid w:val="00FE0EE9"/>
  </w:style>
  <w:style w:type="character" w:customStyle="1" w:styleId="Heading2Char">
    <w:name w:val="Heading 2 Char"/>
    <w:basedOn w:val="DefaultParagraphFont"/>
    <w:link w:val="Heading2"/>
    <w:uiPriority w:val="9"/>
    <w:rsid w:val="006A32C4"/>
    <w:rPr>
      <w:rFonts w:eastAsiaTheme="majorEastAsia" w:cstheme="majorBidi"/>
      <w:b/>
      <w:bCs/>
      <w:sz w:val="24"/>
      <w:szCs w:val="26"/>
    </w:rPr>
  </w:style>
  <w:style w:type="character" w:styleId="Hyperlink">
    <w:name w:val="Hyperlink"/>
    <w:basedOn w:val="DefaultParagraphFont"/>
    <w:uiPriority w:val="99"/>
    <w:unhideWhenUsed/>
    <w:rsid w:val="00955E93"/>
    <w:rPr>
      <w:color w:val="0000FF" w:themeColor="hyperlink"/>
      <w:u w:val="single"/>
    </w:rPr>
  </w:style>
  <w:style w:type="character" w:customStyle="1" w:styleId="Heading3Char">
    <w:name w:val="Heading 3 Char"/>
    <w:basedOn w:val="DefaultParagraphFont"/>
    <w:link w:val="Heading3"/>
    <w:uiPriority w:val="9"/>
    <w:rsid w:val="0050795C"/>
    <w:rPr>
      <w:rFonts w:eastAsiaTheme="majorEastAsia" w:cstheme="majorBidi"/>
      <w:b/>
      <w:bCs/>
      <w:sz w:val="24"/>
    </w:rPr>
  </w:style>
  <w:style w:type="character" w:customStyle="1" w:styleId="Heading1Char">
    <w:name w:val="Heading 1 Char"/>
    <w:basedOn w:val="DefaultParagraphFont"/>
    <w:link w:val="Heading1"/>
    <w:uiPriority w:val="9"/>
    <w:rsid w:val="00F25021"/>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801B2D"/>
    <w:pPr>
      <w:ind w:left="720"/>
      <w:contextualSpacing/>
    </w:pPr>
  </w:style>
  <w:style w:type="paragraph" w:styleId="BalloonText">
    <w:name w:val="Balloon Text"/>
    <w:basedOn w:val="Normal"/>
    <w:link w:val="BalloonTextChar"/>
    <w:uiPriority w:val="99"/>
    <w:semiHidden/>
    <w:unhideWhenUsed/>
    <w:rsid w:val="0023197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197E"/>
    <w:rPr>
      <w:rFonts w:ascii="Segoe UI" w:hAnsi="Segoe UI" w:cs="Segoe UI"/>
      <w:sz w:val="18"/>
      <w:szCs w:val="18"/>
    </w:rPr>
  </w:style>
  <w:style w:type="character" w:styleId="FollowedHyperlink">
    <w:name w:val="FollowedHyperlink"/>
    <w:basedOn w:val="DefaultParagraphFont"/>
    <w:uiPriority w:val="99"/>
    <w:semiHidden/>
    <w:unhideWhenUsed/>
    <w:rsid w:val="00081D2E"/>
    <w:rPr>
      <w:color w:val="800080" w:themeColor="followedHyperlink"/>
      <w:u w:val="single"/>
    </w:rPr>
  </w:style>
  <w:style w:type="paragraph" w:styleId="NoSpacing">
    <w:name w:val="No Spacing"/>
    <w:uiPriority w:val="1"/>
    <w:qFormat/>
    <w:rsid w:val="002D5819"/>
    <w:pPr>
      <w:spacing w:before="120" w:after="120" w:line="240" w:lineRule="auto"/>
      <w:ind w:left="720" w:right="-284"/>
      <w:jc w:val="both"/>
    </w:pPr>
  </w:style>
  <w:style w:type="character" w:customStyle="1" w:styleId="UnresolvedMention1">
    <w:name w:val="Unresolved Mention1"/>
    <w:basedOn w:val="DefaultParagraphFont"/>
    <w:uiPriority w:val="99"/>
    <w:semiHidden/>
    <w:unhideWhenUsed/>
    <w:rsid w:val="00F2415F"/>
    <w:rPr>
      <w:color w:val="605E5C"/>
      <w:shd w:val="clear" w:color="auto" w:fill="E1DFDD"/>
    </w:rPr>
  </w:style>
  <w:style w:type="character" w:styleId="Emphasis">
    <w:name w:val="Emphasis"/>
    <w:basedOn w:val="DefaultParagraphFont"/>
    <w:uiPriority w:val="20"/>
    <w:qFormat/>
    <w:rsid w:val="006721B0"/>
    <w:rPr>
      <w:i/>
      <w:iCs/>
    </w:rPr>
  </w:style>
  <w:style w:type="character" w:styleId="Strong">
    <w:name w:val="Strong"/>
    <w:basedOn w:val="DefaultParagraphFont"/>
    <w:uiPriority w:val="22"/>
    <w:qFormat/>
    <w:rsid w:val="00FD48D2"/>
    <w:rPr>
      <w:b/>
      <w:bCs/>
    </w:rPr>
  </w:style>
  <w:style w:type="character" w:styleId="UnresolvedMention">
    <w:name w:val="Unresolved Mention"/>
    <w:basedOn w:val="DefaultParagraphFont"/>
    <w:uiPriority w:val="99"/>
    <w:semiHidden/>
    <w:unhideWhenUsed/>
    <w:rsid w:val="00123C79"/>
    <w:rPr>
      <w:color w:val="605E5C"/>
      <w:shd w:val="clear" w:color="auto" w:fill="E1DFDD"/>
    </w:rPr>
  </w:style>
  <w:style w:type="character" w:customStyle="1" w:styleId="c0">
    <w:name w:val="c0"/>
    <w:basedOn w:val="DefaultParagraphFont"/>
    <w:rsid w:val="00A54F45"/>
  </w:style>
  <w:style w:type="character" w:customStyle="1" w:styleId="c5">
    <w:name w:val="c5"/>
    <w:basedOn w:val="DefaultParagraphFont"/>
    <w:rsid w:val="00A54F45"/>
  </w:style>
  <w:style w:type="character" w:customStyle="1" w:styleId="c24">
    <w:name w:val="c24"/>
    <w:basedOn w:val="DefaultParagraphFont"/>
    <w:rsid w:val="00A54F45"/>
  </w:style>
  <w:style w:type="character" w:customStyle="1" w:styleId="c16">
    <w:name w:val="c16"/>
    <w:basedOn w:val="DefaultParagraphFont"/>
    <w:rsid w:val="00A54F4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3841512">
      <w:bodyDiv w:val="1"/>
      <w:marLeft w:val="0"/>
      <w:marRight w:val="0"/>
      <w:marTop w:val="0"/>
      <w:marBottom w:val="0"/>
      <w:divBdr>
        <w:top w:val="none" w:sz="0" w:space="0" w:color="auto"/>
        <w:left w:val="none" w:sz="0" w:space="0" w:color="auto"/>
        <w:bottom w:val="none" w:sz="0" w:space="0" w:color="auto"/>
        <w:right w:val="none" w:sz="0" w:space="0" w:color="auto"/>
      </w:divBdr>
    </w:div>
    <w:div w:id="96146909">
      <w:bodyDiv w:val="1"/>
      <w:marLeft w:val="0"/>
      <w:marRight w:val="0"/>
      <w:marTop w:val="0"/>
      <w:marBottom w:val="0"/>
      <w:divBdr>
        <w:top w:val="none" w:sz="0" w:space="0" w:color="auto"/>
        <w:left w:val="none" w:sz="0" w:space="0" w:color="auto"/>
        <w:bottom w:val="none" w:sz="0" w:space="0" w:color="auto"/>
        <w:right w:val="none" w:sz="0" w:space="0" w:color="auto"/>
      </w:divBdr>
      <w:divsChild>
        <w:div w:id="994381761">
          <w:marLeft w:val="0"/>
          <w:marRight w:val="0"/>
          <w:marTop w:val="0"/>
          <w:marBottom w:val="0"/>
          <w:divBdr>
            <w:top w:val="none" w:sz="0" w:space="0" w:color="auto"/>
            <w:left w:val="none" w:sz="0" w:space="0" w:color="auto"/>
            <w:bottom w:val="none" w:sz="0" w:space="0" w:color="auto"/>
            <w:right w:val="none" w:sz="0" w:space="0" w:color="auto"/>
          </w:divBdr>
        </w:div>
        <w:div w:id="1492676582">
          <w:marLeft w:val="0"/>
          <w:marRight w:val="0"/>
          <w:marTop w:val="0"/>
          <w:marBottom w:val="0"/>
          <w:divBdr>
            <w:top w:val="none" w:sz="0" w:space="0" w:color="auto"/>
            <w:left w:val="none" w:sz="0" w:space="0" w:color="auto"/>
            <w:bottom w:val="none" w:sz="0" w:space="0" w:color="auto"/>
            <w:right w:val="none" w:sz="0" w:space="0" w:color="auto"/>
          </w:divBdr>
        </w:div>
      </w:divsChild>
    </w:div>
    <w:div w:id="247663242">
      <w:bodyDiv w:val="1"/>
      <w:marLeft w:val="0"/>
      <w:marRight w:val="0"/>
      <w:marTop w:val="0"/>
      <w:marBottom w:val="0"/>
      <w:divBdr>
        <w:top w:val="none" w:sz="0" w:space="0" w:color="auto"/>
        <w:left w:val="none" w:sz="0" w:space="0" w:color="auto"/>
        <w:bottom w:val="none" w:sz="0" w:space="0" w:color="auto"/>
        <w:right w:val="none" w:sz="0" w:space="0" w:color="auto"/>
      </w:divBdr>
    </w:div>
    <w:div w:id="295717461">
      <w:bodyDiv w:val="1"/>
      <w:marLeft w:val="0"/>
      <w:marRight w:val="0"/>
      <w:marTop w:val="0"/>
      <w:marBottom w:val="0"/>
      <w:divBdr>
        <w:top w:val="none" w:sz="0" w:space="0" w:color="auto"/>
        <w:left w:val="none" w:sz="0" w:space="0" w:color="auto"/>
        <w:bottom w:val="none" w:sz="0" w:space="0" w:color="auto"/>
        <w:right w:val="none" w:sz="0" w:space="0" w:color="auto"/>
      </w:divBdr>
    </w:div>
    <w:div w:id="344867908">
      <w:bodyDiv w:val="1"/>
      <w:marLeft w:val="0"/>
      <w:marRight w:val="0"/>
      <w:marTop w:val="0"/>
      <w:marBottom w:val="0"/>
      <w:divBdr>
        <w:top w:val="none" w:sz="0" w:space="0" w:color="auto"/>
        <w:left w:val="none" w:sz="0" w:space="0" w:color="auto"/>
        <w:bottom w:val="none" w:sz="0" w:space="0" w:color="auto"/>
        <w:right w:val="none" w:sz="0" w:space="0" w:color="auto"/>
      </w:divBdr>
    </w:div>
    <w:div w:id="347685147">
      <w:bodyDiv w:val="1"/>
      <w:marLeft w:val="0"/>
      <w:marRight w:val="0"/>
      <w:marTop w:val="0"/>
      <w:marBottom w:val="0"/>
      <w:divBdr>
        <w:top w:val="none" w:sz="0" w:space="0" w:color="auto"/>
        <w:left w:val="none" w:sz="0" w:space="0" w:color="auto"/>
        <w:bottom w:val="none" w:sz="0" w:space="0" w:color="auto"/>
        <w:right w:val="none" w:sz="0" w:space="0" w:color="auto"/>
      </w:divBdr>
    </w:div>
    <w:div w:id="359093740">
      <w:bodyDiv w:val="1"/>
      <w:marLeft w:val="0"/>
      <w:marRight w:val="0"/>
      <w:marTop w:val="0"/>
      <w:marBottom w:val="0"/>
      <w:divBdr>
        <w:top w:val="none" w:sz="0" w:space="0" w:color="auto"/>
        <w:left w:val="none" w:sz="0" w:space="0" w:color="auto"/>
        <w:bottom w:val="none" w:sz="0" w:space="0" w:color="auto"/>
        <w:right w:val="none" w:sz="0" w:space="0" w:color="auto"/>
      </w:divBdr>
    </w:div>
    <w:div w:id="677852869">
      <w:bodyDiv w:val="1"/>
      <w:marLeft w:val="0"/>
      <w:marRight w:val="0"/>
      <w:marTop w:val="0"/>
      <w:marBottom w:val="0"/>
      <w:divBdr>
        <w:top w:val="none" w:sz="0" w:space="0" w:color="auto"/>
        <w:left w:val="none" w:sz="0" w:space="0" w:color="auto"/>
        <w:bottom w:val="none" w:sz="0" w:space="0" w:color="auto"/>
        <w:right w:val="none" w:sz="0" w:space="0" w:color="auto"/>
      </w:divBdr>
    </w:div>
    <w:div w:id="898395702">
      <w:bodyDiv w:val="1"/>
      <w:marLeft w:val="0"/>
      <w:marRight w:val="0"/>
      <w:marTop w:val="0"/>
      <w:marBottom w:val="0"/>
      <w:divBdr>
        <w:top w:val="none" w:sz="0" w:space="0" w:color="auto"/>
        <w:left w:val="none" w:sz="0" w:space="0" w:color="auto"/>
        <w:bottom w:val="none" w:sz="0" w:space="0" w:color="auto"/>
        <w:right w:val="none" w:sz="0" w:space="0" w:color="auto"/>
      </w:divBdr>
    </w:div>
    <w:div w:id="1115249752">
      <w:bodyDiv w:val="1"/>
      <w:marLeft w:val="0"/>
      <w:marRight w:val="0"/>
      <w:marTop w:val="0"/>
      <w:marBottom w:val="0"/>
      <w:divBdr>
        <w:top w:val="none" w:sz="0" w:space="0" w:color="auto"/>
        <w:left w:val="none" w:sz="0" w:space="0" w:color="auto"/>
        <w:bottom w:val="none" w:sz="0" w:space="0" w:color="auto"/>
        <w:right w:val="none" w:sz="0" w:space="0" w:color="auto"/>
      </w:divBdr>
    </w:div>
    <w:div w:id="1249583236">
      <w:bodyDiv w:val="1"/>
      <w:marLeft w:val="0"/>
      <w:marRight w:val="0"/>
      <w:marTop w:val="0"/>
      <w:marBottom w:val="0"/>
      <w:divBdr>
        <w:top w:val="none" w:sz="0" w:space="0" w:color="auto"/>
        <w:left w:val="none" w:sz="0" w:space="0" w:color="auto"/>
        <w:bottom w:val="none" w:sz="0" w:space="0" w:color="auto"/>
        <w:right w:val="none" w:sz="0" w:space="0" w:color="auto"/>
      </w:divBdr>
    </w:div>
    <w:div w:id="1500272172">
      <w:bodyDiv w:val="1"/>
      <w:marLeft w:val="0"/>
      <w:marRight w:val="0"/>
      <w:marTop w:val="0"/>
      <w:marBottom w:val="0"/>
      <w:divBdr>
        <w:top w:val="none" w:sz="0" w:space="0" w:color="auto"/>
        <w:left w:val="none" w:sz="0" w:space="0" w:color="auto"/>
        <w:bottom w:val="none" w:sz="0" w:space="0" w:color="auto"/>
        <w:right w:val="none" w:sz="0" w:space="0" w:color="auto"/>
      </w:divBdr>
    </w:div>
    <w:div w:id="1610699024">
      <w:bodyDiv w:val="1"/>
      <w:marLeft w:val="0"/>
      <w:marRight w:val="0"/>
      <w:marTop w:val="0"/>
      <w:marBottom w:val="0"/>
      <w:divBdr>
        <w:top w:val="none" w:sz="0" w:space="0" w:color="auto"/>
        <w:left w:val="none" w:sz="0" w:space="0" w:color="auto"/>
        <w:bottom w:val="none" w:sz="0" w:space="0" w:color="auto"/>
        <w:right w:val="none" w:sz="0" w:space="0" w:color="auto"/>
      </w:divBdr>
    </w:div>
    <w:div w:id="1750689719">
      <w:bodyDiv w:val="1"/>
      <w:marLeft w:val="0"/>
      <w:marRight w:val="0"/>
      <w:marTop w:val="0"/>
      <w:marBottom w:val="0"/>
      <w:divBdr>
        <w:top w:val="none" w:sz="0" w:space="0" w:color="auto"/>
        <w:left w:val="none" w:sz="0" w:space="0" w:color="auto"/>
        <w:bottom w:val="none" w:sz="0" w:space="0" w:color="auto"/>
        <w:right w:val="none" w:sz="0" w:space="0" w:color="auto"/>
      </w:divBdr>
    </w:div>
    <w:div w:id="1864974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g"/><Relationship Id="rId22" Type="http://schemas.openxmlformats.org/officeDocument/2006/relationships/image" Target="media/image15.pn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212E86-0809-4BF5-87B1-CF5A536A62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2425</TotalTime>
  <Pages>37</Pages>
  <Words>6319</Words>
  <Characters>36023</Characters>
  <Application>Microsoft Office Word</Application>
  <DocSecurity>0</DocSecurity>
  <Lines>300</Lines>
  <Paragraphs>84</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Home</Company>
  <LinksUpToDate>false</LinksUpToDate>
  <CharactersWithSpaces>42258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Αντωνία Κίτσου</dc:creator>
  <cp:lastModifiedBy>user</cp:lastModifiedBy>
  <cp:revision>21</cp:revision>
  <cp:lastPrinted>2024-06-18T05:55:00Z</cp:lastPrinted>
  <dcterms:created xsi:type="dcterms:W3CDTF">2024-06-16T13:41:00Z</dcterms:created>
  <dcterms:modified xsi:type="dcterms:W3CDTF">2024-06-18T06:28:00Z</dcterms:modified>
</cp:coreProperties>
</file>